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rsidR="0017528F" w:rsidRDefault="00B943D9">
          <w:r>
            <w:rPr>
              <w:noProof/>
            </w:rPr>
            <mc:AlternateContent>
              <mc:Choice Requires="wps">
                <w:drawing>
                  <wp:anchor distT="0" distB="0" distL="114300" distR="114300" simplePos="0" relativeHeight="251658240" behindDoc="1" locked="0" layoutInCell="1" allowOverlap="1" wp14:anchorId="7DDECB04" wp14:editId="7E2FC4A6">
                    <wp:simplePos x="0" y="0"/>
                    <wp:positionH relativeFrom="column">
                      <wp:posOffset>-564078</wp:posOffset>
                    </wp:positionH>
                    <wp:positionV relativeFrom="paragraph">
                      <wp:posOffset>-373553</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77F58" w:rsidRPr="00FB4084" w:rsidRDefault="004315CB">
                                    <w:pPr>
                                      <w:pStyle w:val="NoSpacing"/>
                                      <w:pBdr>
                                        <w:bottom w:val="single" w:sz="6" w:space="4" w:color="7F7F7F" w:themeColor="text1" w:themeTint="80"/>
                                      </w:pBdr>
                                      <w:rPr>
                                        <w:rFonts w:asciiTheme="majorHAnsi" w:eastAsiaTheme="majorEastAsia" w:hAnsiTheme="majorHAnsi" w:cstheme="majorBidi"/>
                                        <w:sz w:val="56"/>
                                        <w:szCs w:val="56"/>
                                      </w:rPr>
                                    </w:pPr>
                                    <w:r w:rsidRPr="004315CB">
                                      <w:rPr>
                                        <w:rFonts w:asciiTheme="majorHAnsi" w:eastAsiaTheme="majorEastAsia" w:hAnsiTheme="majorHAnsi" w:cstheme="majorBidi"/>
                                        <w:sz w:val="56"/>
                                        <w:szCs w:val="56"/>
                                      </w:rPr>
                                      <w:t>Centre Policy:  Priory Belvoir Academy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77F58" w:rsidRPr="0017528F" w:rsidRDefault="00C77F58">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7DDECB04" id="_x0000_t202" coordsize="21600,21600" o:spt="202" path="m,l,21600r21600,l21600,xe">
                    <v:stroke joinstyle="miter"/>
                    <v:path gradientshapeok="t" o:connecttype="rect"/>
                  </v:shapetype>
                  <v:shape id="Text Box 122" o:spid="_x0000_s1026" type="#_x0000_t202" style="position:absolute;margin-left:-44.4pt;margin-top:-29.4pt;width:540pt;height:8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77F58" w:rsidRPr="00FB4084" w:rsidRDefault="004315CB">
                              <w:pPr>
                                <w:pStyle w:val="NoSpacing"/>
                                <w:pBdr>
                                  <w:bottom w:val="single" w:sz="6" w:space="4" w:color="7F7F7F" w:themeColor="text1" w:themeTint="80"/>
                                </w:pBdr>
                                <w:rPr>
                                  <w:rFonts w:asciiTheme="majorHAnsi" w:eastAsiaTheme="majorEastAsia" w:hAnsiTheme="majorHAnsi" w:cstheme="majorBidi"/>
                                  <w:sz w:val="56"/>
                                  <w:szCs w:val="56"/>
                                </w:rPr>
                              </w:pPr>
                              <w:r w:rsidRPr="004315CB">
                                <w:rPr>
                                  <w:rFonts w:asciiTheme="majorHAnsi" w:eastAsiaTheme="majorEastAsia" w:hAnsiTheme="majorHAnsi" w:cstheme="majorBidi"/>
                                  <w:sz w:val="56"/>
                                  <w:szCs w:val="56"/>
                                </w:rPr>
                                <w:t>Centre Policy:  Priory Belvoir Academy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77F58" w:rsidRPr="0017528F" w:rsidRDefault="00C77F58">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v:textbox>
                  </v:shape>
                </w:pict>
              </mc:Fallback>
            </mc:AlternateContent>
          </w:r>
        </w:p>
        <w:p w:rsidR="0017528F" w:rsidRDefault="0017528F">
          <w:pPr>
            <w:spacing w:after="160" w:line="259" w:lineRule="auto"/>
          </w:pPr>
          <w:r>
            <w:br w:type="page"/>
          </w:r>
        </w:p>
        <w:p w:rsidR="006E1FF4" w:rsidRDefault="006E1FF4" w:rsidP="000A2927">
          <w:pPr>
            <w:pStyle w:val="Heading1"/>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p>
        <w:p w:rsidR="00EA4C6B" w:rsidRDefault="007E069F" w:rsidP="00C65276">
          <w:pPr>
            <w:pStyle w:val="Heading1"/>
          </w:pPr>
          <w:bookmarkStart w:id="1" w:name="_ANNEX_2:_Worked"/>
          <w:bookmarkEnd w:id="1"/>
          <w:r>
            <w:lastRenderedPageBreak/>
            <w:t>Centre Policy</w:t>
          </w:r>
          <w:r w:rsidR="00B918D5">
            <w:t xml:space="preserve"> for determining </w:t>
          </w:r>
          <w:r w:rsidR="00C77F58">
            <w:t>teacher-assessed</w:t>
          </w:r>
          <w:r w:rsidR="00B918D5">
            <w:t xml:space="preserve"> grades</w:t>
          </w:r>
          <w:r w:rsidR="0037389B">
            <w:t xml:space="preserve"> – summer 2021</w:t>
          </w:r>
          <w:r w:rsidR="00B918D5">
            <w:t>:</w:t>
          </w:r>
          <w:r w:rsidR="00B918D5">
            <w:br/>
          </w:r>
          <w:r w:rsidR="00B918D5" w:rsidRPr="00C80392">
            <w:rPr>
              <w:highlight w:val="yellow"/>
            </w:rPr>
            <w:t>[</w:t>
          </w:r>
          <w:r w:rsidR="004315CB" w:rsidRPr="004315CB">
            <w:t>Priory Belvoir Academy</w:t>
          </w:r>
          <w:r w:rsidR="00A81232" w:rsidRPr="00C80392">
            <w:rPr>
              <w:highlight w:val="yellow"/>
            </w:rPr>
            <w:t>]</w:t>
          </w:r>
        </w:p>
        <w:p w:rsidR="00EA4C6B" w:rsidRDefault="00EA4C6B" w:rsidP="00C65276">
          <w:pPr>
            <w:pStyle w:val="Heading2"/>
            <w:rPr>
              <w:rFonts w:cstheme="minorHAnsi"/>
            </w:rPr>
          </w:pPr>
          <w:r w:rsidRPr="0A7234CF">
            <w:t xml:space="preserve">Statement of </w:t>
          </w:r>
          <w:r w:rsidR="00B31E37">
            <w:t>i</w:t>
          </w:r>
          <w:r w:rsidRPr="0A7234CF">
            <w:t>ntent</w:t>
          </w:r>
        </w:p>
        <w:p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Pr>
                    <w:rFonts w:eastAsia="Calibri"/>
                    <w:b/>
                    <w:bCs/>
                  </w:rPr>
                  <w:t>Statement of Intent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rsidR="009258F9" w:rsidRDefault="009258F9" w:rsidP="001A12A2">
                <w:pPr>
                  <w:rPr>
                    <w:rFonts w:eastAsia="Calibri"/>
                    <w:color w:val="000000" w:themeColor="text1"/>
                  </w:rPr>
                </w:pPr>
              </w:p>
              <w:p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ensure that </w:t>
                </w:r>
                <w:r w:rsidR="00C77F58">
                  <w:rPr>
                    <w:rFonts w:eastAsia="Calibri"/>
                    <w:i/>
                    <w:iCs/>
                    <w:color w:val="000000" w:themeColor="text1"/>
                  </w:rPr>
                  <w:t>teacher-assessed</w:t>
                </w:r>
                <w:r w:rsidRPr="00B71671">
                  <w:rPr>
                    <w:rFonts w:eastAsia="Calibri"/>
                    <w:i/>
                    <w:iCs/>
                    <w:color w:val="000000" w:themeColor="text1"/>
                  </w:rPr>
                  <w:t xml:space="preserve"> grades are determined fairly, consistently, free from bias and effectively within and across departments.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w:t>
                </w:r>
                <w:r w:rsidR="00C77F58">
                  <w:rPr>
                    <w:rFonts w:eastAsia="Calibri"/>
                    <w:i/>
                    <w:iCs/>
                    <w:color w:val="000000" w:themeColor="text1"/>
                  </w:rPr>
                  <w:t>-</w:t>
                </w:r>
                <w:r w:rsidRPr="00B71671">
                  <w:rPr>
                    <w:rFonts w:eastAsia="Calibri"/>
                    <w:i/>
                    <w:iCs/>
                    <w:color w:val="000000" w:themeColor="text1"/>
                  </w:rPr>
                  <w:t>making in respect of</w:t>
                </w:r>
                <w:r w:rsidR="002A3DA7">
                  <w:rPr>
                    <w:rFonts w:eastAsia="Calibri"/>
                    <w:i/>
                    <w:iCs/>
                    <w:color w:val="000000" w:themeColor="text1"/>
                  </w:rPr>
                  <w:t>,</w:t>
                </w:r>
                <w:r w:rsidRPr="00B71671">
                  <w:rPr>
                    <w:rFonts w:eastAsia="Calibri"/>
                    <w:i/>
                    <w:iCs/>
                    <w:color w:val="000000" w:themeColor="text1"/>
                  </w:rPr>
                  <w:t xml:space="preserve"> </w:t>
                </w:r>
                <w:r w:rsidR="00C77F58">
                  <w:rPr>
                    <w:rFonts w:eastAsia="Calibri"/>
                    <w:i/>
                    <w:iCs/>
                    <w:color w:val="000000" w:themeColor="text1"/>
                  </w:rPr>
                  <w:t>teacher-assessed</w:t>
                </w:r>
                <w:r w:rsidRPr="00B71671">
                  <w:rPr>
                    <w:rFonts w:eastAsia="Calibri"/>
                    <w:i/>
                    <w:iCs/>
                    <w:color w:val="000000" w:themeColor="text1"/>
                  </w:rPr>
                  <w:t xml:space="preserve"> grades</w:t>
                </w:r>
                <w:r w:rsidR="002A3DA7">
                  <w:rPr>
                    <w:rFonts w:eastAsia="Calibri"/>
                    <w:i/>
                    <w:iCs/>
                    <w:color w:val="000000" w:themeColor="text1"/>
                  </w:rPr>
                  <w:t>.</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a high standard of internal quality assurance in the allocation of </w:t>
                </w:r>
                <w:r w:rsidR="00C77F58">
                  <w:rPr>
                    <w:rFonts w:eastAsia="Calibri"/>
                    <w:i/>
                    <w:iCs/>
                    <w:color w:val="000000" w:themeColor="text1"/>
                  </w:rPr>
                  <w:t>teacher-assessed</w:t>
                </w:r>
                <w:r w:rsidRPr="00B71671">
                  <w:rPr>
                    <w:rFonts w:eastAsia="Calibri"/>
                    <w:i/>
                    <w:iCs/>
                    <w:color w:val="000000" w:themeColor="text1"/>
                  </w:rPr>
                  <w:t xml:space="preserve"> grades.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w:t>
                </w:r>
                <w:r w:rsidR="00C77F58">
                  <w:rPr>
                    <w:rFonts w:eastAsia="Calibri"/>
                    <w:i/>
                    <w:iCs/>
                    <w:color w:val="000000" w:themeColor="text1"/>
                  </w:rPr>
                  <w:t>for</w:t>
                </w:r>
                <w:r w:rsidR="00C77F58" w:rsidRPr="00B71671">
                  <w:rPr>
                    <w:rFonts w:eastAsia="Calibri"/>
                    <w:i/>
                    <w:iCs/>
                    <w:color w:val="000000" w:themeColor="text1"/>
                  </w:rPr>
                  <w:t xml:space="preserve"> </w:t>
                </w:r>
                <w:r w:rsidRPr="00B71671">
                  <w:rPr>
                    <w:rFonts w:eastAsia="Calibri"/>
                    <w:i/>
                    <w:iCs/>
                    <w:color w:val="000000" w:themeColor="text1"/>
                  </w:rPr>
                  <w:t xml:space="preserve">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rsidR="009258F9" w:rsidRDefault="009258F9" w:rsidP="001A12A2">
                <w:pPr>
                  <w:contextualSpacing/>
                  <w:rPr>
                    <w:rFonts w:eastAsia="Calibri" w:cstheme="minorHAnsi"/>
                    <w:bCs/>
                  </w:rPr>
                </w:pPr>
              </w:p>
              <w:p w:rsidR="00D847A3" w:rsidRPr="00C80392" w:rsidRDefault="00D847A3" w:rsidP="001F0669">
                <w:pPr>
                  <w:contextualSpacing/>
                  <w:rPr>
                    <w:rFonts w:eastAsia="Calibri" w:cstheme="minorHAnsi"/>
                    <w:bCs/>
                    <w:sz w:val="22"/>
                    <w:szCs w:val="22"/>
                  </w:rPr>
                </w:pPr>
                <w:r w:rsidRPr="00C80392">
                  <w:rPr>
                    <w:rFonts w:eastAsia="Calibri" w:cstheme="minorHAnsi"/>
                    <w:bCs/>
                    <w:sz w:val="22"/>
                    <w:szCs w:val="22"/>
                  </w:rPr>
                  <w:t>For qualifications other than GCSE and A</w:t>
                </w:r>
                <w:r w:rsidR="00C77F58" w:rsidRPr="00C80392">
                  <w:rPr>
                    <w:rFonts w:eastAsia="Calibri" w:cstheme="minorHAnsi"/>
                    <w:bCs/>
                    <w:sz w:val="22"/>
                    <w:szCs w:val="22"/>
                  </w:rPr>
                  <w:t>-</w:t>
                </w:r>
                <w:r w:rsidRPr="00C80392">
                  <w:rPr>
                    <w:rFonts w:eastAsia="Calibri" w:cstheme="minorHAnsi"/>
                    <w:bCs/>
                    <w:sz w:val="22"/>
                    <w:szCs w:val="22"/>
                  </w:rPr>
                  <w:t>level</w:t>
                </w:r>
                <w:r w:rsidR="00C77F58" w:rsidRPr="00C80392">
                  <w:rPr>
                    <w:rFonts w:eastAsia="Calibri" w:cstheme="minorHAnsi"/>
                    <w:bCs/>
                    <w:sz w:val="22"/>
                    <w:szCs w:val="22"/>
                  </w:rPr>
                  <w:t>,</w:t>
                </w:r>
                <w:r w:rsidRPr="00C80392">
                  <w:rPr>
                    <w:rFonts w:eastAsia="Calibri" w:cstheme="minorHAnsi"/>
                    <w:bCs/>
                    <w:sz w:val="22"/>
                    <w:szCs w:val="22"/>
                  </w:rPr>
                  <w:t xml:space="preserve"> the </w:t>
                </w:r>
                <w:r w:rsidR="00C77F58">
                  <w:rPr>
                    <w:rFonts w:eastAsia="Calibri" w:cstheme="minorHAnsi"/>
                    <w:bCs/>
                    <w:sz w:val="22"/>
                    <w:szCs w:val="22"/>
                  </w:rPr>
                  <w:t>a</w:t>
                </w:r>
                <w:r w:rsidRPr="00C80392">
                  <w:rPr>
                    <w:rFonts w:eastAsia="Calibri" w:cstheme="minorHAnsi"/>
                    <w:bCs/>
                    <w:sz w:val="22"/>
                    <w:szCs w:val="22"/>
                  </w:rPr>
                  <w:t>cademy will follow the specific guidance provided by the relevant awarding body regarding the awarding of grades.  This policy document will be referred to for such qualifications where appropriate</w:t>
                </w:r>
                <w:r w:rsidR="001F0669">
                  <w:rPr>
                    <w:rFonts w:eastAsia="Calibri" w:cstheme="minorHAnsi"/>
                    <w:bCs/>
                    <w:sz w:val="22"/>
                    <w:szCs w:val="22"/>
                  </w:rPr>
                  <w:t>.</w:t>
                </w:r>
              </w:p>
            </w:tc>
          </w:tr>
        </w:tbl>
        <w:p w:rsidR="009258F9" w:rsidRDefault="009258F9" w:rsidP="009258F9">
          <w:pPr>
            <w:rPr>
              <w:rFonts w:eastAsiaTheme="minorEastAsia"/>
              <w:color w:val="000000" w:themeColor="text1"/>
            </w:rPr>
          </w:pPr>
        </w:p>
        <w:p w:rsidR="009258F9" w:rsidRDefault="009258F9" w:rsidP="009258F9">
          <w:pPr>
            <w:rPr>
              <w:rFonts w:eastAsia="Calibri"/>
              <w:color w:val="000000" w:themeColor="text1"/>
            </w:rPr>
          </w:pPr>
          <w:r w:rsidRPr="3FE380A4">
            <w:rPr>
              <w:rFonts w:eastAsia="Calibri"/>
              <w:color w:val="000000" w:themeColor="text1"/>
            </w:rPr>
            <w:t xml:space="preserve"> </w:t>
          </w:r>
        </w:p>
        <w:p w:rsidR="009258F9" w:rsidRDefault="009258F9" w:rsidP="009258F9">
          <w:pPr>
            <w:rPr>
              <w:rFonts w:eastAsia="Calibri" w:cstheme="minorHAnsi"/>
              <w:color w:val="000000" w:themeColor="text1"/>
            </w:rPr>
          </w:pPr>
        </w:p>
        <w:p w:rsidR="009258F9" w:rsidRDefault="009258F9" w:rsidP="009258F9">
          <w:pPr>
            <w:tabs>
              <w:tab w:val="left" w:pos="1800"/>
            </w:tabs>
            <w:rPr>
              <w:rFonts w:eastAsia="Calibri" w:cstheme="minorHAnsi"/>
              <w:b/>
              <w:bCs/>
              <w:color w:val="000000" w:themeColor="text1"/>
            </w:rPr>
          </w:pPr>
        </w:p>
        <w:p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rsidR="009258F9" w:rsidRDefault="009258F9" w:rsidP="004003C6">
          <w:pPr>
            <w:pStyle w:val="Heading2"/>
          </w:pPr>
          <w:r w:rsidRPr="3FE380A4">
            <w:lastRenderedPageBreak/>
            <w:t xml:space="preserve">Roles and </w:t>
          </w:r>
          <w:r w:rsidR="00B31E37">
            <w:t>r</w:t>
          </w:r>
          <w:r w:rsidRPr="3FE380A4">
            <w:t>esponsibilities</w:t>
          </w:r>
        </w:p>
        <w:p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w:t>
          </w:r>
          <w:r w:rsidR="00C77F58">
            <w:t>teacher-assessed</w:t>
          </w:r>
          <w:r w:rsidRPr="0A7234CF">
            <w:t xml:space="preserve"> grades this year. </w:t>
          </w:r>
        </w:p>
        <w:p w:rsidR="009258F9" w:rsidRDefault="009258F9" w:rsidP="004003C6"/>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Roles and Responsibilities</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rsidR="009258F9" w:rsidRDefault="009258F9" w:rsidP="001A12A2">
                <w:pPr>
                  <w:spacing w:line="259" w:lineRule="auto"/>
                  <w:rPr>
                    <w:rFonts w:eastAsia="Calibri" w:cs="Calibri"/>
                    <w:b/>
                    <w:bCs/>
                    <w:i/>
                    <w:iCs/>
                    <w:color w:val="000000" w:themeColor="text1"/>
                  </w:rPr>
                </w:pPr>
              </w:p>
              <w:p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9258F9" w:rsidRPr="00E275BD">
                  <w:rPr>
                    <w:rFonts w:eastAsia="Calibri" w:cs="Calibri"/>
                    <w:i/>
                    <w:iCs/>
                    <w:color w:val="000000" w:themeColor="text1"/>
                  </w:rPr>
                  <w:t xml:space="preserve"> </w:t>
                </w:r>
                <w:r w:rsidRPr="004315CB">
                  <w:rPr>
                    <w:rFonts w:eastAsia="Calibri" w:cs="Calibri"/>
                    <w:i/>
                    <w:iCs/>
                    <w:color w:val="000000" w:themeColor="text1"/>
                  </w:rPr>
                  <w:t>[</w:t>
                </w:r>
                <w:r w:rsidR="004315CB" w:rsidRPr="004315CB">
                  <w:rPr>
                    <w:rFonts w:eastAsia="Calibri" w:cs="Calibri"/>
                    <w:i/>
                    <w:iCs/>
                    <w:color w:val="000000" w:themeColor="text1"/>
                  </w:rPr>
                  <w:t>Mr Levon Newton</w:t>
                </w:r>
                <w:r w:rsidRPr="004315CB">
                  <w:rPr>
                    <w:rFonts w:eastAsia="Calibri" w:cs="Calibri"/>
                    <w:i/>
                    <w:iCs/>
                    <w:color w:val="000000" w:themeColor="text1"/>
                  </w:rPr>
                  <w:t>],</w:t>
                </w:r>
                <w:r>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C77F58">
                  <w:rPr>
                    <w:rFonts w:eastAsia="Calibri" w:cs="Calibri"/>
                    <w:i/>
                    <w:iCs/>
                    <w:color w:val="000000" w:themeColor="text1"/>
                    <w:sz w:val="24"/>
                    <w:szCs w:val="24"/>
                  </w:rPr>
                  <w:t>teacher-assessed</w:t>
                </w:r>
                <w:r w:rsidR="00540610">
                  <w:rPr>
                    <w:rFonts w:eastAsia="Calibri" w:cs="Calibri"/>
                    <w:i/>
                    <w:iCs/>
                    <w:color w:val="000000" w:themeColor="text1"/>
                    <w:sz w:val="24"/>
                    <w:szCs w:val="24"/>
                  </w:rPr>
                  <w:t xml:space="preserve"> grades.</w:t>
                </w:r>
              </w:p>
              <w:p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the </w:t>
                </w:r>
                <w:r w:rsidR="00C77F58">
                  <w:rPr>
                    <w:rFonts w:eastAsia="Calibri" w:cs="Calibri"/>
                    <w:i/>
                    <w:iCs/>
                    <w:color w:val="000000" w:themeColor="text1"/>
                  </w:rPr>
                  <w:t xml:space="preserve">academy </w:t>
                </w:r>
                <w:r w:rsidR="009258F9" w:rsidRPr="00E275BD">
                  <w:rPr>
                    <w:rFonts w:eastAsia="Calibri" w:cs="Calibri"/>
                    <w:i/>
                    <w:iCs/>
                    <w:color w:val="000000" w:themeColor="text1"/>
                  </w:rPr>
                  <w:t>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w:t>
                </w:r>
                <w:r w:rsidR="00C77F58">
                  <w:rPr>
                    <w:rFonts w:eastAsia="Calibri" w:cs="Calibri"/>
                    <w:i/>
                    <w:iCs/>
                    <w:color w:val="000000" w:themeColor="text1"/>
                  </w:rPr>
                  <w:t>teacher-assessed</w:t>
                </w:r>
                <w:r w:rsidR="009258F9" w:rsidRPr="00E275BD">
                  <w:rPr>
                    <w:rFonts w:eastAsia="Calibri" w:cs="Calibri"/>
                    <w:i/>
                    <w:iCs/>
                    <w:color w:val="000000" w:themeColor="text1"/>
                  </w:rPr>
                  <w:t xml:space="preserve">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sidR="00C77F58">
                  <w:rPr>
                    <w:rFonts w:eastAsia="Calibri" w:cs="Calibri"/>
                    <w:i/>
                    <w:iCs/>
                    <w:color w:val="000000" w:themeColor="text1"/>
                  </w:rPr>
                  <w:t xml:space="preserve"> </w:t>
                </w:r>
                <w:r w:rsidR="009258F9" w:rsidRPr="00E275BD">
                  <w:rPr>
                    <w:rFonts w:eastAsia="Calibri" w:cs="Calibri"/>
                    <w:i/>
                    <w:iCs/>
                    <w:color w:val="000000" w:themeColor="text1"/>
                  </w:rPr>
                  <w:t>off in advance of results being submitted.</w:t>
                </w:r>
              </w:p>
              <w:p w:rsidR="009258F9" w:rsidRPr="00E275BD" w:rsidRDefault="009258F9" w:rsidP="001A12A2">
                <w:pPr>
                  <w:spacing w:line="259" w:lineRule="auto"/>
                  <w:rPr>
                    <w:rFonts w:eastAsia="Calibri" w:cs="Calibri"/>
                    <w:i/>
                    <w:iCs/>
                    <w:color w:val="000000" w:themeColor="text1"/>
                  </w:rPr>
                </w:pPr>
              </w:p>
              <w:p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w:t>
                </w:r>
                <w:r w:rsidR="00C77F58">
                  <w:rPr>
                    <w:rFonts w:eastAsia="Calibri" w:cs="Calibri"/>
                    <w:i/>
                    <w:iCs/>
                    <w:color w:val="000000" w:themeColor="text1"/>
                  </w:rPr>
                  <w:t>teacher-assessed</w:t>
                </w:r>
                <w:r w:rsidRPr="00E275BD">
                  <w:rPr>
                    <w:rFonts w:eastAsia="Calibri" w:cs="Calibri"/>
                    <w:i/>
                    <w:iCs/>
                    <w:color w:val="000000" w:themeColor="text1"/>
                  </w:rPr>
                  <w:t xml:space="preserve"> grades.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w:t>
                </w:r>
                <w:r w:rsidR="00C77F58">
                  <w:rPr>
                    <w:rFonts w:eastAsia="Calibri" w:cs="Calibri"/>
                    <w:i/>
                    <w:iCs/>
                    <w:color w:val="000000" w:themeColor="text1"/>
                  </w:rPr>
                  <w:t>-</w:t>
                </w:r>
                <w:r w:rsidRPr="00E275BD">
                  <w:rPr>
                    <w:rFonts w:eastAsia="Calibri" w:cs="Calibri"/>
                    <w:i/>
                    <w:iCs/>
                    <w:color w:val="000000" w:themeColor="text1"/>
                  </w:rPr>
                  <w:t>teacher subjects.</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 Head of Department Checklist is completed for each qualification that they are submitting.</w:t>
                </w:r>
              </w:p>
              <w:p w:rsidR="009258F9" w:rsidRPr="00E275BD" w:rsidRDefault="009258F9" w:rsidP="001A12A2">
                <w:pPr>
                  <w:pStyle w:val="ListParagraph"/>
                  <w:spacing w:line="259" w:lineRule="auto"/>
                  <w:rPr>
                    <w:i/>
                    <w:iCs/>
                    <w:color w:val="000000" w:themeColor="text1"/>
                    <w:lang w:val="en-US"/>
                  </w:rPr>
                </w:pPr>
              </w:p>
              <w:p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SENC</w:t>
                </w:r>
                <w:r w:rsidR="00170EFD">
                  <w:rPr>
                    <w:b/>
                    <w:bCs/>
                    <w:i/>
                    <w:iCs/>
                  </w:rPr>
                  <w:t>o</w:t>
                </w:r>
              </w:p>
              <w:p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w:t>
                </w:r>
                <w:r w:rsidR="00C77F58">
                  <w:rPr>
                    <w:rFonts w:eastAsia="Calibri" w:cs="Calibri"/>
                    <w:i/>
                    <w:iCs/>
                    <w:color w:val="000000" w:themeColor="text1"/>
                  </w:rPr>
                  <w:t>teacher-assessed</w:t>
                </w:r>
                <w:r w:rsidRPr="00E275BD">
                  <w:rPr>
                    <w:rFonts w:eastAsia="Calibri" w:cs="Calibri"/>
                    <w:i/>
                    <w:iCs/>
                    <w:color w:val="000000" w:themeColor="text1"/>
                  </w:rPr>
                  <w:t xml:space="preserve"> grades for each student they have entered for a qualification.</w:t>
                </w:r>
              </w:p>
              <w:p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w:t>
                </w:r>
                <w:r w:rsidR="00C77F58">
                  <w:rPr>
                    <w:rFonts w:eastAsia="Calibri" w:cs="Calibri"/>
                    <w:i/>
                    <w:iCs/>
                    <w:color w:val="000000" w:themeColor="text1"/>
                  </w:rPr>
                  <w:t>teacher-assessed</w:t>
                </w:r>
                <w:r w:rsidRPr="00E275BD">
                  <w:rPr>
                    <w:rFonts w:eastAsia="Calibri" w:cs="Calibri"/>
                    <w:i/>
                    <w:iCs/>
                    <w:color w:val="000000" w:themeColor="text1"/>
                  </w:rPr>
                  <w:t xml:space="preserve"> grade they assign to each student is a fair, valid and reliable reflection of the assessed evidence available for each student. </w:t>
                </w:r>
              </w:p>
              <w:p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rsidR="008B5D83" w:rsidRPr="008B5D83" w:rsidRDefault="005252EB" w:rsidP="008276A8">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lastRenderedPageBreak/>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subject cohort</w:t>
                </w:r>
                <w:r>
                  <w:rPr>
                    <w:rFonts w:eastAsia="Calibri" w:cs="Calibri"/>
                    <w:i/>
                    <w:iCs/>
                    <w:color w:val="000000" w:themeColor="text1"/>
                  </w:rPr>
                  <w:t>,</w:t>
                </w:r>
                <w:r w:rsidR="009258F9" w:rsidRPr="000F25A9">
                  <w:rPr>
                    <w:rFonts w:eastAsia="Calibri" w:cs="Calibri"/>
                    <w:i/>
                    <w:iCs/>
                    <w:color w:val="000000" w:themeColor="text1"/>
                  </w:rPr>
                  <w:t xml:space="preserve"> t</w:t>
                </w:r>
                <w:r w:rsidR="009A515D">
                  <w:rPr>
                    <w:rFonts w:eastAsia="Calibri" w:cs="Calibri"/>
                    <w:i/>
                    <w:iCs/>
                    <w:color w:val="000000" w:themeColor="text1"/>
                  </w:rPr>
                  <w:t>hat</w:t>
                </w:r>
                <w:r w:rsidR="009258F9" w:rsidRPr="000F25A9">
                  <w:rPr>
                    <w:rFonts w:eastAsia="Calibri" w:cs="Calibri"/>
                    <w:i/>
                    <w:iCs/>
                    <w:color w:val="000000" w:themeColor="text1"/>
                  </w:rPr>
                  <w:t xml:space="preserve"> include</w:t>
                </w:r>
                <w:r w:rsidR="009A515D">
                  <w:rPr>
                    <w:rFonts w:eastAsia="Calibri" w:cs="Calibri"/>
                    <w:i/>
                    <w:iCs/>
                    <w:color w:val="000000" w:themeColor="text1"/>
                  </w:rPr>
                  <w:t>s</w:t>
                </w:r>
                <w:r w:rsidR="009258F9" w:rsidRPr="000F25A9">
                  <w:rPr>
                    <w:rFonts w:eastAsia="Calibri" w:cs="Calibri"/>
                    <w:i/>
                    <w:iCs/>
                    <w:color w:val="000000" w:themeColor="text1"/>
                  </w:rPr>
                  <w:t xml:space="preserve"> the nature of the assessment evidence being used, the level of control for assessments considered,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w:t>
                </w:r>
                <w:r w:rsidR="00C77F58">
                  <w:rPr>
                    <w:rFonts w:eastAsia="Calibri" w:cs="Calibri"/>
                    <w:i/>
                    <w:iCs/>
                    <w:color w:val="000000" w:themeColor="text1"/>
                  </w:rPr>
                  <w:t>teacher-assessed</w:t>
                </w:r>
                <w:r w:rsidR="009258F9" w:rsidRPr="00E275BD">
                  <w:rPr>
                    <w:rFonts w:eastAsia="Calibri" w:cs="Calibri"/>
                    <w:i/>
                    <w:iCs/>
                    <w:color w:val="000000" w:themeColor="text1"/>
                  </w:rPr>
                  <w:t xml:space="preserve">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rsidR="009258F9" w:rsidRPr="00E275BD" w:rsidRDefault="009258F9" w:rsidP="001A12A2">
                <w:pPr>
                  <w:spacing w:line="259" w:lineRule="auto"/>
                  <w:rPr>
                    <w:i/>
                    <w:iCs/>
                    <w:color w:val="000000" w:themeColor="text1"/>
                    <w:lang w:val="en-US"/>
                  </w:rPr>
                </w:pPr>
              </w:p>
              <w:p w:rsidR="009258F9" w:rsidRPr="00E275BD" w:rsidRDefault="00C77F58" w:rsidP="001A12A2">
                <w:pPr>
                  <w:spacing w:line="259" w:lineRule="auto"/>
                  <w:rPr>
                    <w:rFonts w:eastAsia="Calibri" w:cs="Calibri"/>
                    <w:b/>
                    <w:bCs/>
                    <w:i/>
                    <w:iCs/>
                    <w:color w:val="000000" w:themeColor="text1"/>
                    <w:lang w:val="en-US"/>
                  </w:rPr>
                </w:pPr>
                <w:r>
                  <w:rPr>
                    <w:rFonts w:eastAsia="Calibri" w:cs="Calibri"/>
                    <w:b/>
                    <w:bCs/>
                    <w:i/>
                    <w:iCs/>
                    <w:color w:val="000000" w:themeColor="text1"/>
                  </w:rPr>
                  <w:t xml:space="preserve">Academy </w:t>
                </w:r>
                <w:r w:rsidR="009258F9" w:rsidRPr="00E275BD">
                  <w:rPr>
                    <w:rFonts w:eastAsia="Calibri" w:cs="Calibri"/>
                    <w:b/>
                    <w:bCs/>
                    <w:i/>
                    <w:iCs/>
                    <w:color w:val="000000" w:themeColor="text1"/>
                  </w:rPr>
                  <w:t>Examinations Officer</w:t>
                </w:r>
              </w:p>
              <w:p w:rsidR="00617B2F" w:rsidRPr="00DC7E69" w:rsidRDefault="00617B2F" w:rsidP="00DC7E69">
                <w:pPr>
                  <w:spacing w:line="259" w:lineRule="auto"/>
                  <w:contextualSpacing/>
                  <w:rPr>
                    <w:i/>
                    <w:iCs/>
                    <w:color w:val="000000" w:themeColor="text1"/>
                  </w:rPr>
                </w:pPr>
                <w:r>
                  <w:rPr>
                    <w:i/>
                    <w:iCs/>
                    <w:color w:val="000000" w:themeColor="text1"/>
                    <w:sz w:val="22"/>
                    <w:szCs w:val="22"/>
                  </w:rPr>
                  <w:t xml:space="preserve">Our </w:t>
                </w:r>
                <w:r w:rsidR="00C77F58">
                  <w:rPr>
                    <w:i/>
                    <w:iCs/>
                    <w:color w:val="000000" w:themeColor="text1"/>
                    <w:sz w:val="22"/>
                    <w:szCs w:val="22"/>
                  </w:rPr>
                  <w:t xml:space="preserve">Academy </w:t>
                </w:r>
                <w:r>
                  <w:rPr>
                    <w:i/>
                    <w:iCs/>
                    <w:color w:val="000000" w:themeColor="text1"/>
                    <w:sz w:val="22"/>
                    <w:szCs w:val="22"/>
                  </w:rPr>
                  <w:t>Examinations Officer will:</w:t>
                </w:r>
              </w:p>
              <w:p w:rsidR="008E52BA" w:rsidRDefault="00617B2F" w:rsidP="008E52BA">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w:t>
                </w:r>
                <w:r w:rsidR="00C77F58">
                  <w:rPr>
                    <w:rFonts w:eastAsia="Calibri" w:cs="Calibri"/>
                    <w:i/>
                    <w:iCs/>
                    <w:color w:val="000000" w:themeColor="text1"/>
                  </w:rPr>
                  <w:t>teacher-assessed</w:t>
                </w:r>
                <w:r w:rsidR="009258F9" w:rsidRPr="00E275BD">
                  <w:rPr>
                    <w:rFonts w:eastAsia="Calibri" w:cs="Calibri"/>
                    <w:i/>
                    <w:iCs/>
                    <w:color w:val="000000" w:themeColor="text1"/>
                  </w:rPr>
                  <w:t xml:space="preserve">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rsidR="00461FBE" w:rsidRPr="00C80392" w:rsidRDefault="00461FBE" w:rsidP="008E52BA">
                <w:pPr>
                  <w:pStyle w:val="ListParagraph"/>
                  <w:numPr>
                    <w:ilvl w:val="0"/>
                    <w:numId w:val="13"/>
                  </w:numPr>
                  <w:spacing w:line="259" w:lineRule="auto"/>
                  <w:contextualSpacing/>
                  <w:rPr>
                    <w:rFonts w:eastAsia="Calibri" w:cs="Calibri"/>
                    <w:i/>
                    <w:color w:val="000000" w:themeColor="text1"/>
                  </w:rPr>
                </w:pPr>
                <w:r w:rsidRPr="00C80392">
                  <w:rPr>
                    <w:rFonts w:eastAsia="Calibri" w:cs="Calibri"/>
                    <w:i/>
                    <w:color w:val="000000" w:themeColor="text1"/>
                  </w:rPr>
                  <w:t xml:space="preserve">facilitate / support with making available invigilators and other resources to aid the processes being used to collect evidence. </w:t>
                </w:r>
              </w:p>
              <w:p w:rsidR="008E52BA" w:rsidRDefault="008E52BA" w:rsidP="00C80392">
                <w:pPr>
                  <w:spacing w:line="259" w:lineRule="auto"/>
                  <w:contextualSpacing/>
                  <w:rPr>
                    <w:rFonts w:eastAsia="Calibri" w:cs="Calibri"/>
                    <w:color w:val="000000" w:themeColor="text1"/>
                  </w:rPr>
                </w:pPr>
              </w:p>
              <w:p w:rsidR="008E52BA" w:rsidRPr="00E275BD" w:rsidRDefault="008E52BA" w:rsidP="008E52BA">
                <w:pPr>
                  <w:spacing w:line="259" w:lineRule="auto"/>
                  <w:rPr>
                    <w:rFonts w:eastAsia="Calibri" w:cs="Calibri"/>
                    <w:b/>
                    <w:bCs/>
                    <w:i/>
                    <w:iCs/>
                    <w:color w:val="000000" w:themeColor="text1"/>
                    <w:lang w:val="en-US"/>
                  </w:rPr>
                </w:pPr>
                <w:r>
                  <w:rPr>
                    <w:rFonts w:eastAsia="Calibri" w:cs="Calibri"/>
                    <w:b/>
                    <w:bCs/>
                    <w:i/>
                    <w:iCs/>
                    <w:color w:val="000000" w:themeColor="text1"/>
                  </w:rPr>
                  <w:t xml:space="preserve">Federation </w:t>
                </w:r>
                <w:r w:rsidRPr="00E275BD">
                  <w:rPr>
                    <w:rFonts w:eastAsia="Calibri" w:cs="Calibri"/>
                    <w:b/>
                    <w:bCs/>
                    <w:i/>
                    <w:iCs/>
                    <w:color w:val="000000" w:themeColor="text1"/>
                  </w:rPr>
                  <w:t>Examinations Officer</w:t>
                </w:r>
              </w:p>
              <w:p w:rsidR="008E52BA" w:rsidRPr="00DC7E69" w:rsidRDefault="008E52BA" w:rsidP="008E52BA">
                <w:pPr>
                  <w:spacing w:line="259" w:lineRule="auto"/>
                  <w:contextualSpacing/>
                  <w:rPr>
                    <w:i/>
                    <w:iCs/>
                    <w:color w:val="000000" w:themeColor="text1"/>
                  </w:rPr>
                </w:pPr>
                <w:r>
                  <w:rPr>
                    <w:i/>
                    <w:iCs/>
                    <w:color w:val="000000" w:themeColor="text1"/>
                    <w:sz w:val="22"/>
                    <w:szCs w:val="22"/>
                  </w:rPr>
                  <w:t>Our Federation Examinations Officer will:</w:t>
                </w:r>
              </w:p>
              <w:p w:rsidR="009258F9" w:rsidRDefault="008E52BA" w:rsidP="001A12A2">
                <w:pPr>
                  <w:contextualSpacing/>
                  <w:rPr>
                    <w:rFonts w:eastAsia="Calibri" w:cs="Calibri"/>
                    <w:i/>
                    <w:iCs/>
                    <w:color w:val="000000" w:themeColor="text1"/>
                  </w:rPr>
                </w:pPr>
                <w:r>
                  <w:rPr>
                    <w:rFonts w:eastAsia="Calibri" w:cs="Calibri"/>
                    <w:i/>
                    <w:iCs/>
                    <w:color w:val="000000" w:themeColor="text1"/>
                  </w:rPr>
                  <w:t xml:space="preserve">provide guidance and support to the </w:t>
                </w:r>
                <w:r w:rsidR="00C77F58">
                  <w:rPr>
                    <w:rFonts w:eastAsia="Calibri" w:cs="Calibri"/>
                    <w:i/>
                    <w:iCs/>
                    <w:color w:val="000000" w:themeColor="text1"/>
                  </w:rPr>
                  <w:t>H</w:t>
                </w:r>
                <w:r w:rsidR="00340603">
                  <w:rPr>
                    <w:rFonts w:eastAsia="Calibri" w:cs="Calibri"/>
                    <w:i/>
                    <w:iCs/>
                    <w:color w:val="000000" w:themeColor="text1"/>
                  </w:rPr>
                  <w:t xml:space="preserve">ead of </w:t>
                </w:r>
                <w:r w:rsidR="00C77F58">
                  <w:rPr>
                    <w:rFonts w:eastAsia="Calibri" w:cs="Calibri"/>
                    <w:i/>
                    <w:iCs/>
                    <w:color w:val="000000" w:themeColor="text1"/>
                  </w:rPr>
                  <w:t>C</w:t>
                </w:r>
                <w:r w:rsidR="00340603">
                  <w:rPr>
                    <w:rFonts w:eastAsia="Calibri" w:cs="Calibri"/>
                    <w:i/>
                    <w:iCs/>
                    <w:color w:val="000000" w:themeColor="text1"/>
                  </w:rPr>
                  <w:t>entre, teaching staff and examinations officer.</w:t>
                </w:r>
              </w:p>
              <w:p w:rsidR="001F0669" w:rsidRDefault="001F0669" w:rsidP="001A12A2">
                <w:pPr>
                  <w:contextualSpacing/>
                  <w:rPr>
                    <w:rFonts w:eastAsia="Calibri" w:cs="Calibri"/>
                    <w:i/>
                    <w:iCs/>
                    <w:color w:val="000000" w:themeColor="text1"/>
                  </w:rPr>
                </w:pPr>
              </w:p>
              <w:p w:rsidR="001F0669" w:rsidRDefault="008A354A" w:rsidP="001F0669">
                <w:pPr>
                  <w:contextualSpacing/>
                  <w:rPr>
                    <w:rFonts w:eastAsia="Calibri" w:cstheme="minorHAnsi"/>
                    <w:bCs/>
                  </w:rPr>
                </w:pPr>
                <w:r>
                  <w:rPr>
                    <w:rFonts w:eastAsia="Calibri" w:cs="Calibri"/>
                    <w:b/>
                    <w:i/>
                    <w:iCs/>
                    <w:color w:val="000000" w:themeColor="text1"/>
                  </w:rPr>
                  <w:t>The Trust</w:t>
                </w:r>
                <w:r>
                  <w:rPr>
                    <w:rFonts w:eastAsia="Calibri" w:cs="Calibri"/>
                    <w:i/>
                    <w:iCs/>
                    <w:color w:val="000000" w:themeColor="text1"/>
                  </w:rPr>
                  <w:br/>
                </w:r>
                <w:r w:rsidRPr="003A56DE">
                  <w:rPr>
                    <w:rFonts w:eastAsia="Calibri" w:cs="Calibri"/>
                    <w:i/>
                    <w:iCs/>
                    <w:color w:val="000000" w:themeColor="text1"/>
                    <w:sz w:val="22"/>
                    <w:szCs w:val="22"/>
                  </w:rPr>
                  <w:t xml:space="preserve">The Priory Federation of Academies Trust (Education and Standards) will review and ratify the Centre Policy. </w:t>
                </w:r>
                <w:r w:rsidRPr="003A56DE">
                  <w:rPr>
                    <w:i/>
                    <w:sz w:val="22"/>
                    <w:szCs w:val="22"/>
                  </w:rPr>
                  <w:t>The Education &amp; Standards Committee delegates day-to-day responsibility for operating the policy and ensuring its maintenance and review to the Federation Services Lead and Head of Centre.</w:t>
                </w:r>
              </w:p>
            </w:tc>
          </w:tr>
        </w:tbl>
        <w:p w:rsidR="00B31E37" w:rsidRDefault="00B31E37" w:rsidP="009258F9">
          <w:pPr>
            <w:rPr>
              <w:rFonts w:eastAsia="Calibri" w:cstheme="minorHAnsi"/>
              <w:b/>
              <w:bCs/>
              <w:color w:val="000000" w:themeColor="text1"/>
            </w:rPr>
          </w:pPr>
        </w:p>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w:t>
          </w:r>
          <w:r w:rsidR="00340603">
            <w:t xml:space="preserve"> / Federation Examinations Officer</w:t>
          </w:r>
          <w:r>
            <w:t xml:space="preserve"> will provide to those</w:t>
          </w:r>
          <w:r w:rsidRPr="0A7234CF">
            <w:t xml:space="preserve"> determining </w:t>
          </w:r>
          <w:r w:rsidR="00C77F58">
            <w:t>teacher-assessed</w:t>
          </w:r>
          <w:r w:rsidRPr="0A7234CF">
            <w:t xml:space="preserve"> grades this year. </w:t>
          </w:r>
        </w:p>
        <w:p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Training</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w:t>
                </w:r>
                <w:r w:rsidR="00C77F58">
                  <w:rPr>
                    <w:rFonts w:eastAsia="Calibri"/>
                    <w:i/>
                    <w:iCs/>
                    <w:color w:val="000000" w:themeColor="text1"/>
                  </w:rPr>
                  <w:t>teacher-assessed</w:t>
                </w:r>
                <w:r w:rsidR="009258F9" w:rsidRPr="00610540">
                  <w:rPr>
                    <w:rFonts w:eastAsia="Calibri"/>
                    <w:i/>
                    <w:iCs/>
                    <w:color w:val="000000" w:themeColor="text1"/>
                  </w:rPr>
                  <w:t xml:space="preserve"> grades this year</w:t>
                </w:r>
                <w:r w:rsidR="00C77F58">
                  <w:rPr>
                    <w:rFonts w:eastAsia="Calibri"/>
                    <w:i/>
                    <w:iCs/>
                    <w:color w:val="000000" w:themeColor="text1"/>
                  </w:rPr>
                  <w:t>.</w:t>
                </w:r>
              </w:p>
              <w:p w:rsidR="009258F9" w:rsidRDefault="009258F9" w:rsidP="001A12A2">
                <w:pPr>
                  <w:rPr>
                    <w:rFonts w:eastAsia="Calibri"/>
                    <w:color w:val="000000" w:themeColor="text1"/>
                  </w:rPr>
                </w:pPr>
              </w:p>
              <w:p w:rsidR="009258F9" w:rsidRPr="00547C8B" w:rsidRDefault="009258F9" w:rsidP="008276A8">
                <w:pPr>
                  <w:pStyle w:val="ListParagraph"/>
                  <w:numPr>
                    <w:ilvl w:val="0"/>
                    <w:numId w:val="13"/>
                  </w:numPr>
                  <w:contextualSpacing/>
                  <w:rPr>
                    <w:rFonts w:eastAsia="Calibri"/>
                    <w:color w:val="000000" w:themeColor="text1"/>
                  </w:rPr>
                </w:pPr>
                <w:r w:rsidRPr="00547C8B">
                  <w:rPr>
                    <w:rFonts w:eastAsia="Calibri"/>
                    <w:i/>
                    <w:iCs/>
                    <w:color w:val="000000" w:themeColor="text1"/>
                  </w:rPr>
                  <w:t xml:space="preserve">Teachers involved in determining grades </w:t>
                </w:r>
                <w:r w:rsidR="00564DF6">
                  <w:rPr>
                    <w:rFonts w:eastAsia="Calibri"/>
                    <w:i/>
                    <w:iCs/>
                    <w:color w:val="000000" w:themeColor="text1"/>
                  </w:rPr>
                  <w:t xml:space="preserve">in our centre </w:t>
                </w:r>
                <w:r w:rsidRPr="00547C8B">
                  <w:rPr>
                    <w:rFonts w:eastAsia="Calibri"/>
                    <w:i/>
                    <w:iCs/>
                    <w:color w:val="000000" w:themeColor="text1"/>
                  </w:rPr>
                  <w:t xml:space="preserve">will </w:t>
                </w:r>
                <w:r w:rsidR="00340603">
                  <w:rPr>
                    <w:rFonts w:eastAsia="Calibri"/>
                    <w:i/>
                    <w:iCs/>
                    <w:color w:val="000000" w:themeColor="text1"/>
                  </w:rPr>
                  <w:t>complete</w:t>
                </w:r>
                <w:r w:rsidR="00340603" w:rsidRPr="00547C8B">
                  <w:rPr>
                    <w:rFonts w:eastAsia="Calibri"/>
                    <w:i/>
                    <w:iCs/>
                    <w:color w:val="000000" w:themeColor="text1"/>
                  </w:rPr>
                  <w:t xml:space="preserve"> </w:t>
                </w:r>
                <w:r w:rsidRPr="00547C8B">
                  <w:rPr>
                    <w:rFonts w:eastAsia="Calibri"/>
                    <w:i/>
                    <w:iCs/>
                    <w:color w:val="000000" w:themeColor="text1"/>
                  </w:rPr>
                  <w:t>any centre-based training to help achieve consistency and fairness to all students</w:t>
                </w:r>
                <w:r w:rsidR="00981ED3">
                  <w:rPr>
                    <w:rFonts w:eastAsia="Calibri"/>
                    <w:i/>
                    <w:iCs/>
                    <w:color w:val="000000" w:themeColor="text1"/>
                  </w:rPr>
                  <w:t>.</w:t>
                </w:r>
              </w:p>
              <w:p w:rsidR="009258F9" w:rsidRPr="00716D72"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rsidR="009258F9" w:rsidRDefault="009258F9" w:rsidP="001A12A2">
                <w:pPr>
                  <w:pStyle w:val="ListParagraph"/>
                  <w:ind w:left="1440"/>
                  <w:rPr>
                    <w:rFonts w:eastAsia="Calibri" w:cstheme="minorHAnsi"/>
                    <w:bCs/>
                  </w:rPr>
                </w:pPr>
              </w:p>
            </w:tc>
          </w:tr>
        </w:tbl>
        <w:p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r w:rsidR="00C77F58">
                  <w:rPr>
                    <w:rFonts w:eastAsia="Calibri"/>
                    <w:i/>
                    <w:iCs/>
                    <w:color w:val="000000" w:themeColor="text1"/>
                  </w:rPr>
                  <w:t>.</w:t>
                </w:r>
              </w:p>
              <w:p w:rsidR="009258F9" w:rsidRDefault="009258F9" w:rsidP="001A12A2">
                <w:pPr>
                  <w:rPr>
                    <w:rFonts w:eastAsia="Calibri"/>
                    <w:color w:val="000000" w:themeColor="text1"/>
                  </w:rPr>
                </w:pPr>
              </w:p>
              <w:p w:rsidR="009258F9" w:rsidRDefault="009258F9" w:rsidP="001A12A2">
                <w:pPr>
                  <w:rPr>
                    <w:rFonts w:eastAsia="Calibri"/>
                    <w:i/>
                    <w:iCs/>
                  </w:rPr>
                </w:pPr>
              </w:p>
              <w:p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rsidR="009258F9" w:rsidRPr="00DC7E69" w:rsidRDefault="009258F9" w:rsidP="008276A8">
                <w:pPr>
                  <w:pStyle w:val="ListParagraph"/>
                  <w:numPr>
                    <w:ilvl w:val="0"/>
                    <w:numId w:val="33"/>
                  </w:numPr>
                  <w:contextualSpacing/>
                  <w:rPr>
                    <w:rFonts w:eastAsia="Calibri"/>
                  </w:rPr>
                </w:pPr>
                <w:r>
                  <w:rPr>
                    <w:rFonts w:eastAsia="Calibri"/>
                    <w:i/>
                    <w:iCs/>
                  </w:rPr>
                  <w:t xml:space="preserve">We will put in place additional internal reviews of </w:t>
                </w:r>
                <w:r w:rsidR="00C77F58">
                  <w:rPr>
                    <w:rFonts w:eastAsia="Calibri"/>
                    <w:i/>
                    <w:iCs/>
                  </w:rPr>
                  <w:t>teacher-assessed</w:t>
                </w:r>
                <w:r>
                  <w:rPr>
                    <w:rFonts w:eastAsia="Calibri"/>
                    <w:i/>
                    <w:iCs/>
                  </w:rPr>
                  <w:t xml:space="preserve">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rsidR="009258F9" w:rsidRDefault="009258F9" w:rsidP="001A12A2">
                <w:pPr>
                  <w:rPr>
                    <w:rFonts w:eastAsia="Calibri"/>
                  </w:rPr>
                </w:pPr>
              </w:p>
            </w:tc>
          </w:tr>
        </w:tbl>
        <w:p w:rsidR="009258F9" w:rsidRDefault="009258F9" w:rsidP="009258F9">
          <w:pPr>
            <w:rPr>
              <w:rFonts w:eastAsia="Calibri"/>
              <w:color w:val="000000" w:themeColor="text1"/>
            </w:rPr>
          </w:pPr>
        </w:p>
        <w:p w:rsidR="009258F9" w:rsidRDefault="009258F9" w:rsidP="009258F9">
          <w:pPr>
            <w:rPr>
              <w:rFonts w:eastAsia="Calibri"/>
              <w:color w:val="000000" w:themeColor="text1"/>
            </w:rPr>
          </w:pPr>
        </w:p>
        <w:p w:rsidR="009258F9" w:rsidRDefault="009258F9" w:rsidP="009258F9">
          <w:pPr>
            <w:rPr>
              <w:rFonts w:eastAsia="Calibri"/>
              <w:color w:val="000000" w:themeColor="text1"/>
            </w:rPr>
          </w:pPr>
        </w:p>
        <w:p w:rsidR="009258F9" w:rsidRDefault="009258F9" w:rsidP="009258F9">
          <w:pPr>
            <w:rPr>
              <w:rFonts w:eastAsia="Calibri" w:cstheme="minorHAnsi"/>
              <w:color w:val="000000" w:themeColor="text1"/>
            </w:rPr>
          </w:pPr>
        </w:p>
        <w:p w:rsidR="009258F9" w:rsidRDefault="009258F9" w:rsidP="009258F9">
          <w:pPr>
            <w:rPr>
              <w:rFonts w:eastAsia="Calibri" w:cstheme="minorHAnsi"/>
              <w:color w:val="000000" w:themeColor="text1"/>
            </w:rPr>
          </w:pPr>
        </w:p>
        <w:p w:rsidR="009258F9" w:rsidRDefault="009258F9" w:rsidP="009258F9">
          <w:pPr>
            <w:rPr>
              <w:rFonts w:eastAsia="Calibri" w:cstheme="minorHAnsi"/>
              <w:color w:val="000000" w:themeColor="text1"/>
            </w:rPr>
          </w:pPr>
          <w:r>
            <w:rPr>
              <w:rFonts w:eastAsia="Calibri" w:cstheme="minorHAnsi"/>
              <w:color w:val="000000" w:themeColor="text1"/>
            </w:rPr>
            <w:br w:type="page"/>
          </w:r>
        </w:p>
        <w:p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s in relation to our use of evidence</w:t>
                </w:r>
                <w:r w:rsidR="005A7F8E">
                  <w:rPr>
                    <w:rFonts w:eastAsia="Calibri" w:cstheme="minorHAnsi"/>
                    <w:bCs/>
                  </w:rPr>
                  <w:t>.</w:t>
                </w:r>
              </w:p>
              <w:p w:rsidR="009258F9" w:rsidRDefault="009258F9" w:rsidP="001A12A2">
                <w:pPr>
                  <w:contextualSpacing/>
                  <w:rPr>
                    <w:rFonts w:eastAsia="Calibri" w:cstheme="minorHAnsi"/>
                    <w:bCs/>
                    <w:i/>
                    <w:iCs/>
                  </w:rPr>
                </w:pPr>
              </w:p>
              <w:p w:rsidR="009258F9" w:rsidRPr="002F0E29" w:rsidRDefault="009258F9" w:rsidP="002F0E29">
                <w:pPr>
                  <w:pStyle w:val="ListParagraph"/>
                  <w:numPr>
                    <w:ilvl w:val="0"/>
                    <w:numId w:val="38"/>
                  </w:numPr>
                  <w:contextualSpacing/>
                  <w:rPr>
                    <w:rFonts w:eastAsia="Calibri" w:cstheme="minorHAnsi"/>
                    <w:i/>
                    <w:iCs/>
                    <w:color w:val="000000" w:themeColor="text1"/>
                  </w:rPr>
                </w:pPr>
                <w:r w:rsidRPr="002F0E29">
                  <w:rPr>
                    <w:rFonts w:eastAsia="Calibri" w:cstheme="minorHAnsi"/>
                    <w:bCs/>
                    <w:i/>
                    <w:iCs/>
                  </w:rPr>
                  <w:t>Teachers making judgements will have regard to the Ofqual Head of Centre guidance on recommended evidence, and further</w:t>
                </w:r>
                <w:r w:rsidR="00E6032A" w:rsidRPr="002F0E29">
                  <w:rPr>
                    <w:rFonts w:eastAsia="Calibri" w:cstheme="minorHAnsi"/>
                    <w:bCs/>
                    <w:i/>
                    <w:iCs/>
                  </w:rPr>
                  <w:t xml:space="preserve"> guidance provided by</w:t>
                </w:r>
                <w:r w:rsidRPr="002F0E29">
                  <w:rPr>
                    <w:rFonts w:eastAsia="Calibri" w:cstheme="minorHAnsi"/>
                    <w:bCs/>
                    <w:i/>
                    <w:iCs/>
                  </w:rPr>
                  <w:t xml:space="preserve"> </w:t>
                </w:r>
                <w:r w:rsidR="000A2471" w:rsidRPr="002F0E29">
                  <w:rPr>
                    <w:rFonts w:eastAsia="Calibri" w:cstheme="minorHAnsi"/>
                    <w:bCs/>
                    <w:i/>
                    <w:iCs/>
                  </w:rPr>
                  <w:t>awarding organisations</w:t>
                </w:r>
                <w:r w:rsidR="00E6032A" w:rsidRPr="002F0E29">
                  <w:rPr>
                    <w:rFonts w:eastAsia="Calibri" w:cstheme="minorHAnsi"/>
                    <w:bCs/>
                    <w:i/>
                    <w:iCs/>
                  </w:rPr>
                  <w:t>.</w:t>
                </w:r>
              </w:p>
              <w:p w:rsidR="00275BC4" w:rsidRPr="002F0E29" w:rsidRDefault="00275BC4" w:rsidP="00275BC4">
                <w:pPr>
                  <w:contextualSpacing/>
                  <w:rPr>
                    <w:rFonts w:eastAsia="Calibri" w:cstheme="minorHAnsi"/>
                    <w:i/>
                    <w:iCs/>
                    <w:color w:val="000000" w:themeColor="text1"/>
                  </w:rPr>
                </w:pPr>
              </w:p>
              <w:p w:rsidR="009258F9" w:rsidRPr="002F0E29" w:rsidRDefault="009258F9" w:rsidP="002F0E29">
                <w:pPr>
                  <w:pStyle w:val="ListParagraph"/>
                  <w:numPr>
                    <w:ilvl w:val="0"/>
                    <w:numId w:val="38"/>
                  </w:numPr>
                  <w:contextualSpacing/>
                  <w:rPr>
                    <w:rFonts w:eastAsia="Calibri"/>
                    <w:i/>
                    <w:iCs/>
                  </w:rPr>
                </w:pPr>
                <w:r w:rsidRPr="002F0E29">
                  <w:rPr>
                    <w:rFonts w:eastAsia="Calibri"/>
                    <w:i/>
                    <w:iCs/>
                  </w:rPr>
                  <w:t xml:space="preserve">All candidate evidence used to determine </w:t>
                </w:r>
                <w:r w:rsidR="00C77F58" w:rsidRPr="002F0E29">
                  <w:rPr>
                    <w:rFonts w:eastAsia="Calibri"/>
                    <w:i/>
                    <w:iCs/>
                  </w:rPr>
                  <w:t>teacher-assessed</w:t>
                </w:r>
                <w:r w:rsidRPr="002F0E29">
                  <w:rPr>
                    <w:rFonts w:eastAsia="Calibri"/>
                    <w:i/>
                    <w:iCs/>
                  </w:rPr>
                  <w:t xml:space="preserve"> grades, and associated documentation, will be retained and made available for the purposes of external quality assurance and appeals</w:t>
                </w:r>
                <w:r w:rsidR="00E6032A" w:rsidRPr="002F0E29">
                  <w:rPr>
                    <w:rFonts w:eastAsia="Calibri"/>
                    <w:i/>
                    <w:iCs/>
                  </w:rPr>
                  <w:t>.</w:t>
                </w:r>
              </w:p>
              <w:p w:rsidR="00275BC4" w:rsidRDefault="00275BC4" w:rsidP="00275BC4">
                <w:pPr>
                  <w:contextualSpacing/>
                  <w:rPr>
                    <w:rFonts w:eastAsia="Calibri"/>
                    <w:iCs/>
                  </w:rPr>
                </w:pPr>
              </w:p>
              <w:p w:rsidR="00275BC4" w:rsidRPr="00275BC4" w:rsidRDefault="00275BC4" w:rsidP="00275BC4">
                <w:pPr>
                  <w:contextualSpacing/>
                  <w:rPr>
                    <w:rFonts w:eastAsia="Calibri" w:cstheme="minorHAnsi"/>
                    <w:i/>
                    <w:iCs/>
                    <w:color w:val="000000" w:themeColor="text1"/>
                  </w:rPr>
                </w:pPr>
                <w:r w:rsidRPr="00275BC4">
                  <w:rPr>
                    <w:rFonts w:eastAsia="Calibri"/>
                    <w:i/>
                    <w:iCs/>
                  </w:rPr>
                  <w:t>Evidence which can be used includes:</w:t>
                </w:r>
              </w:p>
              <w:p w:rsidR="009258F9" w:rsidRPr="0078430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S</w:t>
                </w:r>
                <w:r w:rsidR="009258F9" w:rsidRPr="00784309">
                  <w:rPr>
                    <w:rFonts w:eastAsia="Calibri" w:cstheme="minorHAnsi"/>
                    <w:i/>
                    <w:iCs/>
                    <w:color w:val="000000" w:themeColor="text1"/>
                  </w:rPr>
                  <w:t xml:space="preserve">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009258F9"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rsidR="009258F9" w:rsidRPr="0078430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N</w:t>
                </w:r>
                <w:r w:rsidR="009258F9" w:rsidRPr="00784309">
                  <w:rPr>
                    <w:rFonts w:eastAsia="Calibri" w:cstheme="minorHAnsi"/>
                    <w:i/>
                    <w:iCs/>
                    <w:color w:val="000000" w:themeColor="text1"/>
                  </w:rPr>
                  <w:t>on-exam assessment work (often referred to as coursework), even if this has not been fully completed</w:t>
                </w:r>
                <w:r w:rsidR="003C0654">
                  <w:rPr>
                    <w:rFonts w:eastAsia="Calibri" w:cstheme="minorHAnsi"/>
                    <w:i/>
                    <w:iCs/>
                    <w:color w:val="000000" w:themeColor="text1"/>
                  </w:rPr>
                  <w:t>.</w:t>
                </w:r>
              </w:p>
              <w:p w:rsidR="009258F9" w:rsidRPr="0078430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S</w:t>
                </w:r>
                <w:r w:rsidR="009258F9" w:rsidRPr="00784309">
                  <w:rPr>
                    <w:rFonts w:eastAsia="Calibri" w:cstheme="minorHAnsi"/>
                    <w:i/>
                    <w:iCs/>
                    <w:color w:val="000000" w:themeColor="text1"/>
                  </w:rPr>
                  <w:t xml:space="preserve">tudent work produced in centre-devised tasks that reflect the specification, that follow the same format as </w:t>
                </w:r>
                <w:r w:rsidR="00AD328D">
                  <w:rPr>
                    <w:rFonts w:eastAsia="Calibri" w:cstheme="minorHAnsi"/>
                    <w:i/>
                    <w:iCs/>
                    <w:color w:val="000000" w:themeColor="text1"/>
                  </w:rPr>
                  <w:t>awarding organisation</w:t>
                </w:r>
                <w:r w:rsidR="009258F9"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009258F9"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009258F9"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rsidR="009258F9" w:rsidRPr="0078430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S</w:t>
                </w:r>
                <w:r w:rsidR="009258F9" w:rsidRPr="00784309">
                  <w:rPr>
                    <w:rFonts w:eastAsia="Calibri" w:cstheme="minorHAnsi"/>
                    <w:i/>
                    <w:iCs/>
                    <w:color w:val="000000" w:themeColor="text1"/>
                  </w:rPr>
                  <w:t xml:space="preserve">ubstantial class or homework (including </w:t>
                </w:r>
                <w:r w:rsidR="00785D42">
                  <w:rPr>
                    <w:rFonts w:eastAsia="Calibri" w:cstheme="minorHAnsi"/>
                    <w:i/>
                    <w:iCs/>
                    <w:color w:val="000000" w:themeColor="text1"/>
                  </w:rPr>
                  <w:t>work</w:t>
                </w:r>
                <w:r w:rsidR="009258F9"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rsidR="009258F9" w:rsidRPr="0078430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I</w:t>
                </w:r>
                <w:r w:rsidR="009258F9" w:rsidRPr="00784309">
                  <w:rPr>
                    <w:rFonts w:eastAsia="Calibri" w:cstheme="minorHAnsi"/>
                    <w:i/>
                    <w:iCs/>
                    <w:color w:val="000000" w:themeColor="text1"/>
                  </w:rPr>
                  <w:t>nternal tests taken by pupils</w:t>
                </w:r>
                <w:r w:rsidR="00785D42">
                  <w:rPr>
                    <w:rFonts w:eastAsia="Calibri" w:cstheme="minorHAnsi"/>
                    <w:i/>
                    <w:iCs/>
                    <w:color w:val="000000" w:themeColor="text1"/>
                  </w:rPr>
                  <w:t>.</w:t>
                </w:r>
              </w:p>
              <w:p w:rsidR="009258F9" w:rsidRDefault="00CB5DFD"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M</w:t>
                </w:r>
                <w:r w:rsidR="009258F9" w:rsidRPr="00784309">
                  <w:rPr>
                    <w:rFonts w:eastAsia="Calibri" w:cstheme="minorHAnsi"/>
                    <w:i/>
                    <w:iCs/>
                    <w:color w:val="000000" w:themeColor="text1"/>
                  </w:rPr>
                  <w:t>ock exams taken over the course of study</w:t>
                </w:r>
                <w:r w:rsidR="00785D42">
                  <w:rPr>
                    <w:rFonts w:eastAsia="Calibri" w:cstheme="minorHAnsi"/>
                    <w:i/>
                    <w:iCs/>
                    <w:color w:val="000000" w:themeColor="text1"/>
                  </w:rPr>
                  <w:t>.</w:t>
                </w:r>
              </w:p>
              <w:p w:rsidR="008D36FE" w:rsidRPr="00275BC4" w:rsidRDefault="008D36FE" w:rsidP="008D36FE">
                <w:pPr>
                  <w:pStyle w:val="ListParagraph"/>
                  <w:numPr>
                    <w:ilvl w:val="0"/>
                    <w:numId w:val="8"/>
                  </w:numPr>
                  <w:contextualSpacing/>
                  <w:rPr>
                    <w:rFonts w:eastAsia="Calibri"/>
                    <w:i/>
                    <w:iCs/>
                  </w:rPr>
                </w:pPr>
                <w:r w:rsidRPr="00275BC4">
                  <w:rPr>
                    <w:rFonts w:eastAsia="Calibri" w:cstheme="minorHAnsi"/>
                    <w:i/>
                    <w:iCs/>
                  </w:rPr>
                  <w:t>Records of each student’s standard of work over the course of study.</w:t>
                </w:r>
              </w:p>
              <w:p w:rsidR="009258F9" w:rsidRPr="00C80392" w:rsidRDefault="00CB5DFD" w:rsidP="008276A8">
                <w:pPr>
                  <w:pStyle w:val="ListParagraph"/>
                  <w:numPr>
                    <w:ilvl w:val="0"/>
                    <w:numId w:val="8"/>
                  </w:numPr>
                  <w:contextualSpacing/>
                  <w:rPr>
                    <w:rFonts w:eastAsia="Calibri"/>
                    <w:i/>
                    <w:iCs/>
                  </w:rPr>
                </w:pPr>
                <w:r>
                  <w:rPr>
                    <w:rFonts w:eastAsia="Calibri" w:cstheme="minorHAnsi"/>
                    <w:i/>
                    <w:iCs/>
                    <w:color w:val="000000" w:themeColor="text1"/>
                  </w:rPr>
                  <w:t>R</w:t>
                </w:r>
                <w:r w:rsidR="009258F9" w:rsidRPr="00784309">
                  <w:rPr>
                    <w:rFonts w:eastAsia="Calibri" w:cstheme="minorHAnsi"/>
                    <w:i/>
                    <w:iCs/>
                    <w:color w:val="000000" w:themeColor="text1"/>
                  </w:rPr>
                  <w:t>ecords of a student’s capability and performance over the course of study in performance-based subjects such as music, drama and PE</w:t>
                </w:r>
                <w:r w:rsidR="00BA58B2">
                  <w:rPr>
                    <w:rFonts w:eastAsia="Calibri" w:cstheme="minorHAnsi"/>
                    <w:i/>
                    <w:iCs/>
                    <w:color w:val="000000" w:themeColor="text1"/>
                  </w:rPr>
                  <w:t>.</w:t>
                </w:r>
              </w:p>
              <w:p w:rsidR="009258F9" w:rsidRDefault="009258F9" w:rsidP="00275BC4">
                <w:pPr>
                  <w:pStyle w:val="ListParagraph"/>
                  <w:contextualSpacing/>
                  <w:rPr>
                    <w:rFonts w:eastAsia="Calibri" w:cstheme="minorHAnsi"/>
                    <w:bCs/>
                  </w:rPr>
                </w:pP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rsidR="009258F9" w:rsidRPr="00383D11" w:rsidRDefault="009258F9" w:rsidP="001A12A2">
                <w:pPr>
                  <w:rPr>
                    <w:rFonts w:eastAsia="Calibri" w:cstheme="minorHAnsi"/>
                    <w:bCs/>
                    <w:i/>
                    <w:iCs/>
                  </w:rPr>
                </w:pPr>
              </w:p>
              <w:p w:rsidR="009258F9" w:rsidRPr="009D6F9B" w:rsidRDefault="009258F9" w:rsidP="001A12A2">
                <w:pPr>
                  <w:rPr>
                    <w:rFonts w:eastAsia="Calibri"/>
                    <w:i/>
                    <w:iCs/>
                  </w:rPr>
                </w:pPr>
                <w:r w:rsidRPr="009D6F9B">
                  <w:rPr>
                    <w:rFonts w:eastAsia="Calibri"/>
                    <w:i/>
                    <w:iCs/>
                  </w:rPr>
                  <w:t>Additional Assessment Materials</w:t>
                </w:r>
                <w:r w:rsidR="00CB5DFD">
                  <w:rPr>
                    <w:rFonts w:eastAsia="Calibri"/>
                    <w:i/>
                    <w:iCs/>
                  </w:rPr>
                  <w:t>, where such materials are required and used</w:t>
                </w:r>
                <w:r w:rsidR="00144AFE">
                  <w:rPr>
                    <w:rFonts w:eastAsia="Calibri"/>
                    <w:i/>
                    <w:iCs/>
                  </w:rPr>
                  <w:t>,</w:t>
                </w:r>
                <w:r w:rsidR="00CB5DFD">
                  <w:rPr>
                    <w:rFonts w:eastAsia="Calibri"/>
                    <w:i/>
                    <w:iCs/>
                  </w:rPr>
                  <w:t xml:space="preserve"> will:</w:t>
                </w:r>
              </w:p>
              <w:p w:rsidR="009258F9" w:rsidRPr="00F42897" w:rsidRDefault="00CB5DFD" w:rsidP="008276A8">
                <w:pPr>
                  <w:pStyle w:val="ListParagraph"/>
                  <w:numPr>
                    <w:ilvl w:val="0"/>
                    <w:numId w:val="3"/>
                  </w:numPr>
                  <w:contextualSpacing/>
                  <w:rPr>
                    <w:rFonts w:eastAsia="Calibri" w:cstheme="minorHAnsi"/>
                    <w:bCs/>
                    <w:i/>
                    <w:iCs/>
                  </w:rPr>
                </w:pPr>
                <w:r>
                  <w:rPr>
                    <w:i/>
                    <w:iCs/>
                  </w:rPr>
                  <w:t>G</w:t>
                </w:r>
                <w:r w:rsidR="009258F9" w:rsidRPr="00F42897">
                  <w:rPr>
                    <w:i/>
                    <w:iCs/>
                  </w:rPr>
                  <w:t>ive students the opportunity to show what they know, understand or can do in an area of content that has been taught but not yet assessed</w:t>
                </w:r>
                <w:r w:rsidR="00761957">
                  <w:rPr>
                    <w:i/>
                    <w:iCs/>
                  </w:rPr>
                  <w:t>.</w:t>
                </w:r>
              </w:p>
              <w:p w:rsidR="009258F9" w:rsidRPr="00F42897" w:rsidRDefault="00CB5DFD" w:rsidP="008276A8">
                <w:pPr>
                  <w:pStyle w:val="ListParagraph"/>
                  <w:numPr>
                    <w:ilvl w:val="0"/>
                    <w:numId w:val="3"/>
                  </w:numPr>
                  <w:contextualSpacing/>
                  <w:rPr>
                    <w:rFonts w:eastAsia="Calibri" w:cstheme="minorHAnsi"/>
                    <w:bCs/>
                    <w:i/>
                    <w:iCs/>
                  </w:rPr>
                </w:pPr>
                <w:r>
                  <w:rPr>
                    <w:i/>
                    <w:iCs/>
                  </w:rPr>
                  <w:t>G</w:t>
                </w:r>
                <w:r w:rsidR="009258F9" w:rsidRPr="00F42897">
                  <w:rPr>
                    <w:i/>
                    <w:iCs/>
                  </w:rPr>
                  <w:t>ive students an opportunity to show improvement</w:t>
                </w:r>
                <w:r w:rsidR="00761957">
                  <w:rPr>
                    <w:i/>
                    <w:iCs/>
                  </w:rPr>
                  <w:t>, for example,</w:t>
                </w:r>
                <w:r w:rsidR="009258F9" w:rsidRPr="00F42897">
                  <w:rPr>
                    <w:i/>
                    <w:iCs/>
                  </w:rPr>
                  <w:t xml:space="preserve"> to validate or replace an existing piece of evidence</w:t>
                </w:r>
                <w:r w:rsidR="00761957">
                  <w:rPr>
                    <w:i/>
                    <w:iCs/>
                  </w:rPr>
                  <w:t>.</w:t>
                </w:r>
              </w:p>
              <w:p w:rsidR="009258F9" w:rsidRPr="00F42897" w:rsidRDefault="00CB5DFD" w:rsidP="008276A8">
                <w:pPr>
                  <w:pStyle w:val="ListParagraph"/>
                  <w:numPr>
                    <w:ilvl w:val="0"/>
                    <w:numId w:val="3"/>
                  </w:numPr>
                  <w:contextualSpacing/>
                  <w:rPr>
                    <w:rFonts w:eastAsia="Calibri" w:cstheme="minorHAnsi"/>
                    <w:bCs/>
                    <w:i/>
                    <w:iCs/>
                  </w:rPr>
                </w:pPr>
                <w:r>
                  <w:rPr>
                    <w:i/>
                    <w:iCs/>
                  </w:rPr>
                  <w:t>S</w:t>
                </w:r>
                <w:r w:rsidR="009258F9" w:rsidRPr="00F42897">
                  <w:rPr>
                    <w:i/>
                    <w:iCs/>
                  </w:rPr>
                  <w:t xml:space="preserve">upport consistency of judgement between teachers or classes by giving everyone </w:t>
                </w:r>
                <w:r w:rsidR="006F4FA4">
                  <w:rPr>
                    <w:i/>
                    <w:iCs/>
                  </w:rPr>
                  <w:t>a common</w:t>
                </w:r>
                <w:r w:rsidR="009258F9" w:rsidRPr="00F42897">
                  <w:rPr>
                    <w:i/>
                    <w:iCs/>
                  </w:rPr>
                  <w:t xml:space="preserve"> task to complete</w:t>
                </w:r>
                <w:r w:rsidR="00F12597">
                  <w:rPr>
                    <w:i/>
                    <w:iCs/>
                  </w:rPr>
                  <w:t>.</w:t>
                </w:r>
              </w:p>
              <w:p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of questions where, for example, a multi-part question includes a part which focuses on an element of the specification that has</w:t>
                </w:r>
                <w:r w:rsidR="00144AFE">
                  <w:rPr>
                    <w:i/>
                    <w:iCs/>
                  </w:rPr>
                  <w:t xml:space="preserve"> not</w:t>
                </w:r>
                <w:r w:rsidRPr="00F42897">
                  <w:rPr>
                    <w:i/>
                    <w:iCs/>
                  </w:rPr>
                  <w:t xml:space="preserve"> been </w:t>
                </w:r>
                <w:r w:rsidR="00F12597">
                  <w:rPr>
                    <w:i/>
                    <w:iCs/>
                  </w:rPr>
                  <w:t>taught.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A154BC" w:rsidRDefault="00F12597" w:rsidP="00AA4434">
                <w:pPr>
                  <w:keepNext/>
                  <w:contextualSpacing/>
                  <w:rPr>
                    <w:rFonts w:eastAsia="Calibri" w:cstheme="minorHAnsi"/>
                    <w:bCs/>
                    <w:i/>
                    <w:iCs/>
                  </w:rPr>
                </w:pPr>
                <w:r>
                  <w:rPr>
                    <w:rFonts w:eastAsia="Calibri" w:cstheme="minorHAnsi"/>
                    <w:bCs/>
                    <w:i/>
                    <w:iCs/>
                  </w:rPr>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rsidR="009258F9" w:rsidRPr="00CE7FA3" w:rsidRDefault="009258F9" w:rsidP="00DC7E69">
                <w:pPr>
                  <w:keepNext/>
                  <w:rPr>
                    <w:rFonts w:eastAsia="Calibri" w:cstheme="minorHAnsi"/>
                    <w:color w:val="000000" w:themeColor="text1"/>
                  </w:rPr>
                </w:pPr>
              </w:p>
              <w:p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 xml:space="preserve">’s own, especially where that work was not completed within the </w:t>
                </w:r>
                <w:r w:rsidR="00881E6D">
                  <w:rPr>
                    <w:rFonts w:eastAsia="Calibri" w:cstheme="minorHAnsi"/>
                    <w:i/>
                    <w:iCs/>
                    <w:color w:val="000000" w:themeColor="text1"/>
                  </w:rPr>
                  <w:t>a</w:t>
                </w:r>
                <w:r w:rsidR="00CB5DFD">
                  <w:rPr>
                    <w:rFonts w:eastAsia="Calibri" w:cstheme="minorHAnsi"/>
                    <w:i/>
                    <w:iCs/>
                    <w:color w:val="000000" w:themeColor="text1"/>
                  </w:rPr>
                  <w:t>cademy.</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rsidR="009258F9" w:rsidRPr="00A154BC" w:rsidRDefault="009258F9" w:rsidP="001A12A2">
                <w:pPr>
                  <w:rPr>
                    <w:rFonts w:eastAsia="Calibri" w:cstheme="minorHAnsi"/>
                    <w:bCs/>
                  </w:rPr>
                </w:pPr>
              </w:p>
            </w:tc>
          </w:tr>
        </w:tbl>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AA4434" w:rsidP="00AA4434">
          <w:pPr>
            <w:pStyle w:val="Heading2"/>
            <w:rPr>
              <w:highlight w:val="yellow"/>
            </w:rPr>
          </w:pPr>
          <w:r>
            <w:t>Determining</w:t>
          </w:r>
          <w:r w:rsidR="009258F9" w:rsidRPr="0A7234CF">
            <w:t xml:space="preserve"> </w:t>
          </w:r>
          <w:r w:rsidR="00C77F58">
            <w:t>teacher-assessed</w:t>
          </w:r>
          <w:r w:rsidR="009258F9" w:rsidRPr="0A7234CF">
            <w:t xml:space="preserve"> grades </w:t>
          </w:r>
        </w:p>
        <w:p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w:t>
          </w:r>
          <w:r w:rsidR="00C77F58">
            <w:rPr>
              <w:i/>
              <w:iCs/>
            </w:rPr>
            <w:t>teacher-assessed</w:t>
          </w:r>
          <w:r w:rsidRPr="0A7234CF">
            <w:rPr>
              <w:i/>
              <w:iCs/>
            </w:rPr>
            <w:t xml:space="preserve"> grades.</w:t>
          </w:r>
        </w:p>
        <w:p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 xml:space="preserve">Awarding </w:t>
                </w:r>
                <w:r w:rsidR="00C77F58">
                  <w:rPr>
                    <w:rFonts w:eastAsia="Calibri"/>
                    <w:b/>
                    <w:bCs/>
                  </w:rPr>
                  <w:t>teacher-assessed</w:t>
                </w:r>
                <w:r w:rsidRPr="0A7234CF">
                  <w:rPr>
                    <w:rFonts w:eastAsia="Calibri"/>
                    <w:b/>
                    <w:bCs/>
                  </w:rPr>
                  <w:t xml:space="preserve"> grades based on evidence</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 xml:space="preserve">s approach to awarding </w:t>
                </w:r>
                <w:r w:rsidR="00C77F58">
                  <w:rPr>
                    <w:rFonts w:eastAsia="Calibri" w:cstheme="minorHAnsi"/>
                    <w:bCs/>
                  </w:rPr>
                  <w:t>teacher-assessed</w:t>
                </w:r>
                <w:r w:rsidR="009258F9" w:rsidRPr="008D46ED">
                  <w:rPr>
                    <w:rFonts w:eastAsia="Calibri" w:cstheme="minorHAnsi"/>
                    <w:bCs/>
                  </w:rPr>
                  <w:t xml:space="preserve"> grades</w:t>
                </w:r>
                <w:r w:rsidR="009258F9">
                  <w:rPr>
                    <w:rFonts w:eastAsia="Calibri" w:cstheme="minorHAnsi"/>
                    <w:bCs/>
                    <w:i/>
                    <w:iCs/>
                  </w:rPr>
                  <w:t>.</w:t>
                </w:r>
              </w:p>
              <w:p w:rsidR="009258F9" w:rsidRDefault="009258F9" w:rsidP="001A12A2">
                <w:pPr>
                  <w:contextualSpacing/>
                  <w:rPr>
                    <w:rFonts w:eastAsia="Calibri"/>
                    <w:i/>
                    <w:iCs/>
                  </w:rPr>
                </w:pPr>
              </w:p>
              <w:p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rsidR="001319D8" w:rsidRPr="00666591" w:rsidRDefault="009A379C" w:rsidP="008276A8">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w:t>
                </w:r>
                <w:r w:rsidR="009258F9" w:rsidRPr="00495FA3">
                  <w:rPr>
                    <w:rFonts w:eastAsia="Calibri"/>
                    <w:i/>
                    <w:iCs/>
                    <w:color w:val="000000" w:themeColor="text1"/>
                    <w:sz w:val="22"/>
                    <w:szCs w:val="22"/>
                  </w:rPr>
                  <w:t xml:space="preserve">eachers will </w:t>
                </w:r>
                <w:r w:rsidR="00813EFA">
                  <w:rPr>
                    <w:rFonts w:eastAsia="Calibri"/>
                    <w:i/>
                    <w:iCs/>
                    <w:color w:val="000000" w:themeColor="text1"/>
                    <w:sz w:val="22"/>
                    <w:szCs w:val="22"/>
                  </w:rPr>
                  <w:t xml:space="preserve">produce an </w:t>
                </w:r>
                <w:r w:rsidR="009258F9" w:rsidRPr="0074576D">
                  <w:rPr>
                    <w:rFonts w:eastAsia="Calibri"/>
                    <w:i/>
                    <w:iCs/>
                    <w:color w:val="000000" w:themeColor="text1"/>
                    <w:sz w:val="22"/>
                    <w:szCs w:val="22"/>
                  </w:rPr>
                  <w:t>Assessment Record for each s</w:t>
                </w:r>
                <w:r w:rsidR="00813EFA">
                  <w:rPr>
                    <w:rFonts w:eastAsia="Calibri"/>
                    <w:i/>
                    <w:iCs/>
                    <w:color w:val="000000" w:themeColor="text1"/>
                    <w:sz w:val="22"/>
                    <w:szCs w:val="22"/>
                  </w:rPr>
                  <w:t>ubject cohort</w:t>
                </w:r>
                <w:r w:rsidR="009258F9" w:rsidRPr="0074576D">
                  <w:rPr>
                    <w:rFonts w:eastAsia="Calibri"/>
                    <w:i/>
                    <w:iCs/>
                    <w:color w:val="000000" w:themeColor="text1"/>
                    <w:sz w:val="22"/>
                    <w:szCs w:val="22"/>
                  </w:rPr>
                  <w:t xml:space="preserve"> and will share this with their Head of Department.</w:t>
                </w:r>
                <w:r w:rsidR="00813EFA">
                  <w:rPr>
                    <w:rFonts w:eastAsia="Calibri"/>
                    <w:i/>
                    <w:iCs/>
                    <w:color w:val="000000" w:themeColor="text1"/>
                    <w:sz w:val="22"/>
                    <w:szCs w:val="22"/>
                  </w:rPr>
                  <w:t xml:space="preserve"> Any necessary variations for </w:t>
                </w:r>
                <w:r w:rsidR="00666591">
                  <w:rPr>
                    <w:rFonts w:eastAsia="Calibri"/>
                    <w:i/>
                    <w:iCs/>
                    <w:color w:val="000000" w:themeColor="text1"/>
                    <w:sz w:val="22"/>
                    <w:szCs w:val="22"/>
                  </w:rPr>
                  <w:t>individual students will also be shared.</w:t>
                </w:r>
                <w:r w:rsidR="001319D8" w:rsidRPr="00813EFA">
                  <w:rPr>
                    <w:rFonts w:eastAsia="Calibri" w:cs="Calibri"/>
                    <w:i/>
                    <w:iCs/>
                    <w:color w:val="000000" w:themeColor="text1"/>
                  </w:rPr>
                  <w:t xml:space="preserve"> </w:t>
                </w:r>
              </w:p>
              <w:p w:rsidR="009258F9" w:rsidRDefault="009258F9" w:rsidP="001A12A2">
                <w:pPr>
                  <w:contextualSpacing/>
                  <w:rPr>
                    <w:rFonts w:eastAsia="Calibri" w:cstheme="minorHAnsi"/>
                    <w:bCs/>
                  </w:rPr>
                </w:pPr>
              </w:p>
            </w:tc>
          </w:tr>
        </w:tbl>
        <w:p w:rsidR="009258F9" w:rsidRDefault="009258F9" w:rsidP="009258F9"/>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9258F9" w:rsidP="00583B52">
          <w:pPr>
            <w:pStyle w:val="Heading2"/>
            <w:rPr>
              <w:rFonts w:cstheme="minorHAnsi"/>
            </w:rPr>
          </w:pPr>
          <w:r w:rsidRPr="0A7234CF">
            <w:t xml:space="preserve">Internal </w:t>
          </w:r>
          <w:r w:rsidR="00583B52">
            <w:t>q</w:t>
          </w:r>
          <w:r w:rsidRPr="0A7234CF">
            <w:t xml:space="preserve">uality </w:t>
          </w:r>
          <w:r w:rsidR="00583B52">
            <w:t>a</w:t>
          </w:r>
          <w:r w:rsidRPr="0A7234CF">
            <w:t xml:space="preserve">ssurance </w:t>
          </w:r>
        </w:p>
        <w:p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w:t>
          </w:r>
          <w:r w:rsidR="00C77F58">
            <w:t>teacher-assessed</w:t>
          </w:r>
          <w:r w:rsidRPr="00583B52">
            <w:t xml:space="preserve"> grades, to ensure consistency, fairness and objectivity of decisions.</w:t>
          </w:r>
        </w:p>
        <w:p w:rsidR="009258F9" w:rsidRDefault="009258F9" w:rsidP="00583B52">
          <w:pPr>
            <w:pStyle w:val="Heading3"/>
          </w:pPr>
          <w:r w:rsidRPr="654CAFC1">
            <w:t>Head of Centre Internal Quality Assurance and Declaration</w:t>
          </w:r>
        </w:p>
        <w:p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Internal quality assurance</w:t>
                </w:r>
              </w:p>
            </w:tc>
          </w:tr>
          <w:tr w:rsidR="009258F9"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rsidR="009258F9" w:rsidRDefault="009258F9" w:rsidP="001A12A2">
                <w:pPr>
                  <w:contextualSpacing/>
                  <w:rPr>
                    <w:rFonts w:eastAsia="Calibri"/>
                    <w:i/>
                    <w:iCs/>
                  </w:rPr>
                </w:pPr>
              </w:p>
              <w:p w:rsidR="009258F9" w:rsidRDefault="009258F9" w:rsidP="008276A8">
                <w:pPr>
                  <w:pStyle w:val="ListParagraph"/>
                  <w:numPr>
                    <w:ilvl w:val="0"/>
                    <w:numId w:val="17"/>
                  </w:numPr>
                  <w:contextualSpacing/>
                  <w:rPr>
                    <w:rFonts w:eastAsia="Calibri"/>
                    <w:i/>
                    <w:iCs/>
                  </w:rPr>
                </w:pPr>
                <w:r w:rsidRPr="1BAC2A14">
                  <w:rPr>
                    <w:rFonts w:eastAsia="Calibri"/>
                    <w:i/>
                    <w:iCs/>
                  </w:rPr>
                  <w:t xml:space="preserve">We will ensure that all teachers involved in deriving </w:t>
                </w:r>
                <w:r w:rsidR="00C77F58">
                  <w:rPr>
                    <w:rFonts w:eastAsia="Calibri"/>
                    <w:i/>
                    <w:iCs/>
                  </w:rPr>
                  <w:t>teacher-assessed</w:t>
                </w:r>
                <w:r w:rsidRPr="1BAC2A14">
                  <w:rPr>
                    <w:rFonts w:eastAsia="Calibri"/>
                    <w:i/>
                    <w:iCs/>
                  </w:rPr>
                  <w:t xml:space="preserve">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rsidR="009258F9" w:rsidRPr="00303826"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rsidR="009258F9" w:rsidRDefault="009258F9" w:rsidP="008276A8">
                <w:pPr>
                  <w:pStyle w:val="ListParagraph"/>
                  <w:numPr>
                    <w:ilvl w:val="0"/>
                    <w:numId w:val="18"/>
                  </w:numPr>
                  <w:contextualSpacing/>
                  <w:rPr>
                    <w:rFonts w:eastAsia="Calibri"/>
                    <w:i/>
                    <w:iCs/>
                  </w:rPr>
                </w:pPr>
                <w:r>
                  <w:rPr>
                    <w:rFonts w:eastAsia="Calibri"/>
                    <w:i/>
                    <w:iCs/>
                  </w:rPr>
                  <w:t xml:space="preserve">Arriving at </w:t>
                </w:r>
                <w:r w:rsidR="00C77F58">
                  <w:rPr>
                    <w:rFonts w:eastAsia="Calibri"/>
                    <w:i/>
                    <w:iCs/>
                  </w:rPr>
                  <w:t>teacher-assessed</w:t>
                </w:r>
                <w:r>
                  <w:rPr>
                    <w:rFonts w:eastAsia="Calibri"/>
                    <w:i/>
                    <w:iCs/>
                  </w:rPr>
                  <w:t xml:space="preserve"> grades</w:t>
                </w:r>
              </w:p>
              <w:p w:rsidR="009258F9" w:rsidRDefault="009258F9" w:rsidP="008276A8">
                <w:pPr>
                  <w:pStyle w:val="ListParagraph"/>
                  <w:numPr>
                    <w:ilvl w:val="0"/>
                    <w:numId w:val="18"/>
                  </w:numPr>
                  <w:contextualSpacing/>
                  <w:rPr>
                    <w:rFonts w:eastAsia="Calibri"/>
                    <w:i/>
                    <w:iCs/>
                  </w:rPr>
                </w:pPr>
                <w:r>
                  <w:rPr>
                    <w:rFonts w:eastAsia="Calibri"/>
                    <w:i/>
                    <w:iCs/>
                  </w:rPr>
                  <w:t>Marking of evidence</w:t>
                </w:r>
              </w:p>
              <w:p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rsidR="009258F9" w:rsidRDefault="009258F9" w:rsidP="008276A8">
                <w:pPr>
                  <w:pStyle w:val="ListParagraph"/>
                  <w:numPr>
                    <w:ilvl w:val="0"/>
                    <w:numId w:val="19"/>
                  </w:numPr>
                  <w:contextualSpacing/>
                  <w:rPr>
                    <w:rFonts w:eastAsia="Calibri"/>
                    <w:i/>
                    <w:iCs/>
                  </w:rPr>
                </w:pPr>
                <w:r>
                  <w:rPr>
                    <w:rFonts w:eastAsia="Calibri"/>
                    <w:i/>
                    <w:iCs/>
                  </w:rPr>
                  <w:t>We will ensure that the</w:t>
                </w:r>
                <w:r w:rsidR="00666591">
                  <w:rPr>
                    <w:rFonts w:eastAsia="Calibri"/>
                    <w:i/>
                    <w:iCs/>
                  </w:rPr>
                  <w:t xml:space="preserve"> Assessment Record </w:t>
                </w:r>
                <w:r>
                  <w:rPr>
                    <w:rFonts w:eastAsia="Calibri"/>
                    <w:i/>
                    <w:iCs/>
                  </w:rPr>
                  <w:t xml:space="preserve">will form the basis of internal standardisation and discussions across teachers to agree the awarding of </w:t>
                </w:r>
                <w:r w:rsidR="00C77F58">
                  <w:rPr>
                    <w:rFonts w:eastAsia="Calibri"/>
                    <w:i/>
                    <w:iCs/>
                  </w:rPr>
                  <w:t>teacher-assessed</w:t>
                </w:r>
                <w:r>
                  <w:rPr>
                    <w:rFonts w:eastAsia="Calibri"/>
                    <w:i/>
                    <w:iCs/>
                  </w:rPr>
                  <w:t xml:space="preserve"> grades</w:t>
                </w:r>
                <w:r w:rsidR="007463C7">
                  <w:rPr>
                    <w:rFonts w:eastAsia="Calibri"/>
                    <w:i/>
                    <w:iCs/>
                  </w:rPr>
                  <w:t>.</w:t>
                </w:r>
              </w:p>
              <w:p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w:t>
                </w:r>
                <w:r w:rsidRPr="00B943D9">
                  <w:rPr>
                    <w:rFonts w:eastAsia="Calibri" w:cs="Calibri"/>
                    <w:i/>
                    <w:iCs/>
                  </w:rPr>
                  <w:t>centre</w:t>
                </w:r>
                <w:r w:rsidR="008D36FE" w:rsidRPr="00B943D9">
                  <w:rPr>
                    <w:rFonts w:eastAsia="Calibri" w:cs="Calibri"/>
                    <w:i/>
                    <w:iCs/>
                  </w:rPr>
                  <w:t xml:space="preserve"> or from across the Trust</w:t>
                </w:r>
                <w:r w:rsidR="007463C7" w:rsidRPr="00B943D9">
                  <w:rPr>
                    <w:rFonts w:eastAsia="Calibri" w:cs="Calibri"/>
                    <w:i/>
                    <w:iCs/>
                  </w:rPr>
                  <w:t>.</w:t>
                </w:r>
              </w:p>
              <w:p w:rsidR="009258F9" w:rsidRDefault="00064056" w:rsidP="008276A8">
                <w:pPr>
                  <w:pStyle w:val="ListParagraph"/>
                  <w:numPr>
                    <w:ilvl w:val="0"/>
                    <w:numId w:val="20"/>
                  </w:numPr>
                  <w:contextualSpacing/>
                  <w:rPr>
                    <w:rFonts w:eastAsia="Calibri"/>
                    <w:i/>
                    <w:iCs/>
                  </w:rPr>
                </w:pPr>
                <w:r>
                  <w:rPr>
                    <w:rFonts w:eastAsia="Calibri"/>
                    <w:i/>
                    <w:iCs/>
                  </w:rPr>
                  <w:t xml:space="preserve">This will be </w:t>
                </w:r>
                <w:r w:rsidRPr="004315CB">
                  <w:rPr>
                    <w:rFonts w:eastAsia="Calibri"/>
                    <w:i/>
                    <w:iCs/>
                  </w:rPr>
                  <w:t>[</w:t>
                </w:r>
                <w:r w:rsidR="004315CB">
                  <w:rPr>
                    <w:rFonts w:eastAsia="Calibri"/>
                    <w:i/>
                    <w:iCs/>
                  </w:rPr>
                  <w:t>Mr Mick Oliver</w:t>
                </w:r>
              </w:p>
              <w:p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rsidR="009258F9" w:rsidRDefault="009258F9" w:rsidP="001A12A2">
                <w:pPr>
                  <w:contextualSpacing/>
                  <w:rPr>
                    <w:rFonts w:eastAsia="Calibri" w:cstheme="minorHAnsi"/>
                    <w:bCs/>
                  </w:rPr>
                </w:pPr>
              </w:p>
            </w:tc>
          </w:tr>
        </w:tbl>
        <w:p w:rsidR="009258F9" w:rsidRDefault="009258F9" w:rsidP="009258F9"/>
        <w:p w:rsidR="009258F9" w:rsidRDefault="009258F9" w:rsidP="009258F9">
          <w:pPr>
            <w:rPr>
              <w:rFonts w:eastAsia="Calibri" w:cstheme="minorHAnsi"/>
              <w:color w:val="231F20"/>
            </w:rPr>
          </w:pPr>
          <w:r>
            <w:rPr>
              <w:rFonts w:eastAsia="Calibri" w:cstheme="minorHAnsi"/>
              <w:color w:val="231F20"/>
            </w:rPr>
            <w:br w:type="page"/>
          </w:r>
        </w:p>
        <w:p w:rsidR="009258F9" w:rsidRDefault="009258F9" w:rsidP="00010987">
          <w:pPr>
            <w:pStyle w:val="Heading2"/>
          </w:pPr>
          <w:r w:rsidRPr="0A7234CF">
            <w:t xml:space="preserve">Comparison of </w:t>
          </w:r>
          <w:r w:rsidR="00C77F58">
            <w:t>teacher-assessed</w:t>
          </w:r>
          <w:r w:rsidRPr="0A7234CF">
            <w:t xml:space="preserve"> </w:t>
          </w:r>
          <w:r w:rsidR="007D3999">
            <w:t>g</w:t>
          </w:r>
          <w:r w:rsidRPr="0A7234CF">
            <w:t>rades to results for previous cohorts</w:t>
          </w:r>
        </w:p>
        <w:p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C77F58">
            <w:t>teacher-assessed</w:t>
          </w:r>
          <w:r w:rsidRPr="00897DF0">
            <w:t xml:space="preserve"> </w:t>
          </w:r>
          <w:r w:rsidR="00352B51">
            <w:t>g</w:t>
          </w:r>
          <w:r w:rsidRPr="00897DF0">
            <w:t>rades in 2021</w:t>
          </w:r>
          <w:r w:rsidR="00352B51">
            <w:t xml:space="preserve"> with results from previous cohorts</w:t>
          </w:r>
          <w:r w:rsidRPr="00897DF0">
            <w:t>.</w:t>
          </w:r>
        </w:p>
        <w:p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 xml:space="preserve">Comparison of </w:t>
                </w:r>
                <w:r w:rsidR="00C77F58">
                  <w:rPr>
                    <w:rFonts w:eastAsia="Calibri"/>
                    <w:b/>
                    <w:bCs/>
                  </w:rPr>
                  <w:t>Teacher-assessed</w:t>
                </w:r>
                <w:r w:rsidRPr="0A7234CF">
                  <w:rPr>
                    <w:rFonts w:eastAsia="Calibri"/>
                    <w:b/>
                    <w:bCs/>
                  </w:rPr>
                  <w:t xml:space="preserve"> Grades to results for previous cohorts</w:t>
                </w: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w:t>
                </w:r>
                <w:r w:rsidR="00C77F58">
                  <w:rPr>
                    <w:rFonts w:eastAsia="Calibri" w:cstheme="minorHAnsi"/>
                    <w:bCs/>
                  </w:rPr>
                  <w:t>teacher-assessed</w:t>
                </w:r>
                <w:r w:rsidR="009258F9" w:rsidRPr="008D46ED">
                  <w:rPr>
                    <w:rFonts w:eastAsia="Calibri" w:cstheme="minorHAnsi"/>
                    <w:bCs/>
                  </w:rPr>
                  <w:t xml:space="preserve">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rsidR="009258F9" w:rsidRDefault="009258F9" w:rsidP="001A12A2">
                <w:pPr>
                  <w:contextualSpacing/>
                  <w:rPr>
                    <w:rFonts w:eastAsia="Calibri" w:cstheme="minorHAnsi"/>
                    <w:bCs/>
                    <w:i/>
                    <w:iCs/>
                  </w:rPr>
                </w:pPr>
              </w:p>
              <w:p w:rsidR="009258F9" w:rsidRPr="00155DDD"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(e.g</w:t>
                </w:r>
                <w:r w:rsidR="00323EAF">
                  <w:rPr>
                    <w:i/>
                    <w:iCs/>
                  </w:rPr>
                  <w:t>.</w:t>
                </w:r>
                <w:r w:rsidRPr="00155DDD">
                  <w:rPr>
                    <w:i/>
                    <w:iCs/>
                  </w:rPr>
                  <w:t xml:space="preserve"> 2017 - 2019)</w:t>
                </w:r>
                <w:r w:rsidR="00323EAF">
                  <w:rPr>
                    <w:i/>
                    <w:iCs/>
                  </w:rPr>
                  <w:t>.</w:t>
                </w:r>
              </w:p>
              <w:p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size of our cohort from year to year</w:t>
                </w:r>
                <w:r w:rsidR="00323EAF">
                  <w:rPr>
                    <w:i/>
                    <w:iCs/>
                  </w:rPr>
                  <w:t>.</w:t>
                </w:r>
              </w:p>
              <w:p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rsidR="009258F9" w:rsidRPr="00803CEB"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rsidR="00803CEB" w:rsidRPr="00C80392" w:rsidRDefault="00803CEB" w:rsidP="00461FBE">
                <w:pPr>
                  <w:pStyle w:val="ListParagraph"/>
                  <w:numPr>
                    <w:ilvl w:val="0"/>
                    <w:numId w:val="21"/>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We will prepare a succinct narrative</w:t>
                </w:r>
                <w:r w:rsidR="00461FBE">
                  <w:rPr>
                    <w:rFonts w:asciiTheme="minorHAnsi" w:hAnsiTheme="minorHAnsi" w:cstheme="minorHAnsi"/>
                    <w:i/>
                    <w:iCs/>
                    <w:color w:val="000000"/>
                    <w:shd w:val="clear" w:color="auto" w:fill="FFFFFF"/>
                  </w:rPr>
                  <w:t xml:space="preserve">, where there is a variance, </w:t>
                </w:r>
                <w:r w:rsidRPr="00C80392">
                  <w:rPr>
                    <w:rFonts w:asciiTheme="minorHAnsi" w:hAnsiTheme="minorHAnsi" w:cstheme="minorHAnsi"/>
                    <w:i/>
                    <w:iCs/>
                    <w:color w:val="000000"/>
                    <w:shd w:val="clear" w:color="auto" w:fill="FFFFFF"/>
                  </w:rPr>
                  <w:t>on the outcomes of the review against historic data which, in the event of significant divergence from the qualifications-levels profiles attained in previous examined years, which address</w:t>
                </w:r>
                <w:r w:rsidR="00334FBB">
                  <w:rPr>
                    <w:rFonts w:asciiTheme="minorHAnsi" w:hAnsiTheme="minorHAnsi" w:cstheme="minorHAnsi"/>
                    <w:i/>
                    <w:iCs/>
                    <w:color w:val="000000"/>
                    <w:shd w:val="clear" w:color="auto" w:fill="FFFFFF"/>
                  </w:rPr>
                  <w:t>es</w:t>
                </w:r>
                <w:r w:rsidRPr="00C80392">
                  <w:rPr>
                    <w:rFonts w:asciiTheme="minorHAnsi" w:hAnsiTheme="minorHAnsi" w:cstheme="minorHAnsi"/>
                    <w:i/>
                    <w:iCs/>
                    <w:color w:val="000000"/>
                    <w:shd w:val="clear" w:color="auto" w:fill="FFFFFF"/>
                  </w:rPr>
                  <w:t xml:space="preserve"> the reasons for this divergence. This commentary will be available for subsequent review during the QA process.</w:t>
                </w:r>
              </w:p>
              <w:p w:rsidR="009258F9" w:rsidRPr="002B510B" w:rsidRDefault="009258F9" w:rsidP="001A12A2">
                <w:pPr>
                  <w:contextualSpacing/>
                  <w:rPr>
                    <w:rFonts w:eastAsia="Calibri" w:cstheme="minorHAnsi"/>
                    <w:bCs/>
                    <w:i/>
                    <w:iCs/>
                  </w:rPr>
                </w:pP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sidR="00C77F58">
                  <w:rPr>
                    <w:rFonts w:eastAsia="Calibri"/>
                    <w:i/>
                    <w:iCs/>
                  </w:rPr>
                  <w:t>teacher-assessed</w:t>
                </w:r>
                <w:r w:rsidR="009258F9" w:rsidRPr="0A7234CF">
                  <w:rPr>
                    <w:rFonts w:eastAsia="Calibri"/>
                    <w:i/>
                    <w:iCs/>
                  </w:rPr>
                  <w:t xml:space="preserve"> </w:t>
                </w:r>
                <w:r>
                  <w:rPr>
                    <w:rFonts w:eastAsia="Calibri"/>
                    <w:i/>
                    <w:iCs/>
                  </w:rPr>
                  <w:t>g</w:t>
                </w:r>
                <w:r w:rsidR="009258F9" w:rsidRPr="0A7234CF">
                  <w:rPr>
                    <w:rFonts w:eastAsia="Calibri"/>
                    <w:i/>
                    <w:iCs/>
                  </w:rPr>
                  <w:t>rades for a qualification are viewed as overly lenient or harsh compared to results in previous years.</w:t>
                </w:r>
              </w:p>
              <w:p w:rsidR="009258F9" w:rsidRDefault="009258F9" w:rsidP="001A12A2">
                <w:pPr>
                  <w:contextualSpacing/>
                  <w:rPr>
                    <w:rFonts w:eastAsia="Calibri"/>
                    <w:i/>
                    <w:iCs/>
                  </w:rPr>
                </w:pPr>
              </w:p>
              <w:p w:rsidR="009258F9" w:rsidRPr="00616FA4" w:rsidRDefault="009258F9" w:rsidP="008276A8">
                <w:pPr>
                  <w:pStyle w:val="ListParagraph"/>
                  <w:numPr>
                    <w:ilvl w:val="0"/>
                    <w:numId w:val="35"/>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Pr="00616FA4">
                  <w:rPr>
                    <w:i/>
                    <w:iCs/>
                  </w:rPr>
                  <w:t>.  Where required, we</w:t>
                </w:r>
                <w:r w:rsidR="00E4464B">
                  <w:rPr>
                    <w:i/>
                    <w:iCs/>
                  </w:rPr>
                  <w:t xml:space="preserve"> will</w:t>
                </w:r>
                <w:r w:rsidRPr="00616FA4">
                  <w:rPr>
                    <w:i/>
                    <w:iCs/>
                  </w:rPr>
                  <w:t xml:space="preserve"> use the Ofqual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rsidR="009258F9" w:rsidRPr="005D33E5" w:rsidRDefault="009258F9" w:rsidP="008276A8">
                <w:pPr>
                  <w:pStyle w:val="ListParagraph"/>
                  <w:numPr>
                    <w:ilvl w:val="0"/>
                    <w:numId w:val="35"/>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rsidR="009258F9" w:rsidRDefault="009258F9" w:rsidP="001A12A2">
                <w:pPr>
                  <w:contextualSpacing/>
                  <w:rPr>
                    <w:rFonts w:eastAsia="Calibri"/>
                    <w:i/>
                    <w:iCs/>
                  </w:rPr>
                </w:pPr>
              </w:p>
              <w:p w:rsidR="009258F9" w:rsidRPr="00A67A52" w:rsidRDefault="009258F9" w:rsidP="00A67A52">
                <w:pPr>
                  <w:pStyle w:val="ListParagraph"/>
                  <w:numPr>
                    <w:ilvl w:val="0"/>
                    <w:numId w:val="35"/>
                  </w:numPr>
                  <w:contextualSpacing/>
                  <w:rPr>
                    <w:rFonts w:eastAsia="Calibri"/>
                    <w:i/>
                    <w:iCs/>
                  </w:rPr>
                </w:pPr>
                <w:r w:rsidRPr="00664333">
                  <w:rPr>
                    <w:i/>
                    <w:iCs/>
                  </w:rPr>
                  <w:t>We will omit subjects that we no longer offer from the historical data</w:t>
                </w:r>
                <w:r w:rsidR="008D7481">
                  <w:rPr>
                    <w:i/>
                    <w:iCs/>
                  </w:rPr>
                  <w:t>.</w:t>
                </w:r>
              </w:p>
            </w:tc>
          </w:tr>
        </w:tbl>
        <w:p w:rsidR="009258F9" w:rsidRDefault="009258F9" w:rsidP="009258F9">
          <w:pPr>
            <w:rPr>
              <w:rFonts w:eastAsia="Calibri" w:cstheme="minorHAnsi"/>
              <w:color w:val="231F20"/>
            </w:rPr>
          </w:pPr>
        </w:p>
        <w:p w:rsidR="009258F9" w:rsidRDefault="009258F9" w:rsidP="009258F9">
          <w:pPr>
            <w:rPr>
              <w:rFonts w:eastAsia="Calibri" w:cstheme="minorHAnsi"/>
              <w:color w:val="231F20"/>
            </w:rPr>
          </w:pPr>
        </w:p>
        <w:p w:rsidR="009258F9" w:rsidRDefault="009258F9" w:rsidP="00010987">
          <w:pPr>
            <w:pStyle w:val="Heading2"/>
          </w:pPr>
          <w:r w:rsidRPr="0A7234CF">
            <w:t xml:space="preserve">Access Arrangements and Special Considerations </w:t>
          </w:r>
        </w:p>
        <w:p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r w:rsidR="00DD4E3E">
            <w:t xml:space="preserve">take into account mitigating circumstances </w:t>
          </w:r>
          <w:r w:rsidRPr="00010987">
            <w:t>in particular instances.</w:t>
          </w:r>
        </w:p>
        <w:p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Default="009258F9" w:rsidP="001A12A2">
                <w:pPr>
                  <w:rPr>
                    <w:rFonts w:eastAsia="Calibri"/>
                    <w:b/>
                    <w:bCs/>
                  </w:rPr>
                </w:pPr>
              </w:p>
              <w:p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rsidR="009258F9" w:rsidRDefault="009258F9" w:rsidP="001A12A2">
                <w:pPr>
                  <w:contextualSpacing/>
                  <w:rPr>
                    <w:rFonts w:eastAsia="Calibri"/>
                    <w:i/>
                    <w:iCs/>
                  </w:rPr>
                </w:pPr>
              </w:p>
              <w:p w:rsidR="009258F9" w:rsidRPr="001E0D4A" w:rsidRDefault="009258F9" w:rsidP="008276A8">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here students have agreed access arrangements or reasonable adjustments (for example</w:t>
                </w:r>
                <w:r w:rsidR="00334FBB">
                  <w:rPr>
                    <w:rFonts w:eastAsia="Calibri" w:cs="Calibri"/>
                    <w:i/>
                    <w:iCs/>
                    <w:color w:val="231F20"/>
                  </w:rPr>
                  <w:t>,</w:t>
                </w:r>
                <w:r w:rsidRPr="001E0D4A">
                  <w:rPr>
                    <w:rFonts w:eastAsia="Calibri" w:cs="Calibri"/>
                    <w:i/>
                    <w:iCs/>
                    <w:color w:val="231F20"/>
                  </w:rPr>
                  <w:t xml:space="preserve"> a reader or scribe) we will make every effort to ensure that these arrangements are in place when assessments are being taken.</w:t>
                </w:r>
              </w:p>
              <w:p w:rsidR="009258F9" w:rsidRPr="001E0D4A" w:rsidRDefault="009258F9">
                <w:pPr>
                  <w:pStyle w:val="ListParagraph"/>
                  <w:numPr>
                    <w:ilvl w:val="0"/>
                    <w:numId w:val="21"/>
                  </w:numPr>
                  <w:contextualSpacing/>
                  <w:rPr>
                    <w:rFonts w:eastAsia="Calibri" w:cs="Calibri"/>
                    <w:i/>
                    <w:iCs/>
                    <w:color w:val="333333"/>
                  </w:rPr>
                </w:pPr>
                <w:r w:rsidRPr="00C51550">
                  <w:rPr>
                    <w:rFonts w:eastAsia="Calibri" w:cs="Calibri"/>
                    <w:i/>
                    <w:iCs/>
                    <w:color w:val="333333"/>
                  </w:rPr>
                  <w:t>Where an assessment has taken place without an agreed reasonable adjustment</w:t>
                </w:r>
                <w:r w:rsidR="00C32871" w:rsidRPr="00C51550">
                  <w:rPr>
                    <w:rFonts w:eastAsia="Calibri" w:cs="Calibri"/>
                    <w:i/>
                    <w:iCs/>
                    <w:color w:val="333333"/>
                  </w:rPr>
                  <w:t xml:space="preserve"> or</w:t>
                </w:r>
                <w:r w:rsidRPr="00C51550">
                  <w:rPr>
                    <w:rFonts w:eastAsia="Calibri" w:cs="Calibri"/>
                    <w:i/>
                    <w:iCs/>
                    <w:color w:val="333333"/>
                  </w:rPr>
                  <w:t xml:space="preserve"> access arrangement, we will </w:t>
                </w:r>
                <w:r w:rsidR="00E61D29">
                  <w:rPr>
                    <w:rFonts w:eastAsia="Calibri" w:cs="Calibri"/>
                    <w:i/>
                    <w:iCs/>
                    <w:color w:val="333333"/>
                  </w:rPr>
                  <w:t>not include</w:t>
                </w:r>
                <w:r w:rsidR="00E61D29" w:rsidRPr="00C51550">
                  <w:rPr>
                    <w:rFonts w:eastAsia="Calibri" w:cs="Calibri"/>
                    <w:i/>
                    <w:iCs/>
                    <w:color w:val="333333"/>
                  </w:rPr>
                  <w:t xml:space="preserve"> </w:t>
                </w:r>
                <w:r w:rsidRPr="00C51550">
                  <w:rPr>
                    <w:rFonts w:eastAsia="Calibri" w:cs="Calibri"/>
                    <w:i/>
                    <w:iCs/>
                    <w:color w:val="333333"/>
                  </w:rPr>
                  <w:t xml:space="preserve">that assessment </w:t>
                </w:r>
                <w:r w:rsidR="00E61D29">
                  <w:rPr>
                    <w:rFonts w:eastAsia="Calibri" w:cs="Calibri"/>
                    <w:i/>
                    <w:iCs/>
                    <w:color w:val="333333"/>
                  </w:rPr>
                  <w:t>in</w:t>
                </w:r>
                <w:r w:rsidRPr="00C51550">
                  <w:rPr>
                    <w:rFonts w:eastAsia="Calibri" w:cs="Calibri"/>
                    <w:i/>
                    <w:iCs/>
                    <w:color w:val="333333"/>
                  </w:rPr>
                  <w:t xml:space="preserve"> the basket of evidence </w:t>
                </w:r>
                <w:r w:rsidR="00C51550" w:rsidRPr="00C51550">
                  <w:rPr>
                    <w:rFonts w:eastAsia="Calibri" w:cs="Calibri"/>
                    <w:i/>
                    <w:iCs/>
                    <w:color w:val="333333"/>
                  </w:rPr>
                  <w:t xml:space="preserve">and </w:t>
                </w:r>
                <w:r w:rsidR="00E61D29">
                  <w:rPr>
                    <w:rFonts w:eastAsia="Calibri" w:cs="Calibri"/>
                    <w:i/>
                    <w:iCs/>
                    <w:color w:val="333333"/>
                  </w:rPr>
                  <w:t xml:space="preserve">obtain </w:t>
                </w:r>
                <w:r w:rsidR="00C51550" w:rsidRPr="00C51550">
                  <w:rPr>
                    <w:rFonts w:eastAsia="Calibri" w:cs="Calibri"/>
                    <w:i/>
                    <w:iCs/>
                    <w:color w:val="333333"/>
                  </w:rPr>
                  <w:t>alternative evidence</w:t>
                </w:r>
                <w:r w:rsidR="00E61D29">
                  <w:rPr>
                    <w:rFonts w:eastAsia="Calibri" w:cs="Calibri"/>
                    <w:i/>
                    <w:iCs/>
                    <w:color w:val="333333"/>
                  </w:rPr>
                  <w:t>.</w:t>
                </w:r>
              </w:p>
              <w:p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Pr>
                    <w:rFonts w:eastAsia="Calibri" w:cs="Calibri"/>
                    <w:i/>
                    <w:iCs/>
                    <w:color w:val="221E1F"/>
                  </w:rPr>
                  <w:t>.</w:t>
                </w:r>
              </w:p>
              <w:p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rsidR="009258F9" w:rsidRPr="00A850B3" w:rsidRDefault="009258F9" w:rsidP="008276A8">
                <w:pPr>
                  <w:pStyle w:val="ListParagraph"/>
                  <w:numPr>
                    <w:ilvl w:val="0"/>
                    <w:numId w:val="21"/>
                  </w:numPr>
                  <w:contextualSpacing/>
                  <w:rPr>
                    <w:rFonts w:eastAsia="Calibri" w:cs="Calibri"/>
                    <w:i/>
                    <w:iCs/>
                    <w:color w:val="333333"/>
                  </w:rPr>
                </w:pPr>
                <w:r w:rsidRPr="00A850B3">
                  <w:rPr>
                    <w:rFonts w:eastAsia="Calibri" w:cs="Calibri"/>
                    <w:i/>
                    <w:iCs/>
                    <w:color w:val="000000" w:themeColor="text1"/>
                  </w:rPr>
                  <w:t>To ensure consistency in the application of Special Consideration</w:t>
                </w:r>
                <w:r w:rsidR="00B04F3F">
                  <w:rPr>
                    <w:rFonts w:eastAsia="Calibri" w:cs="Calibri"/>
                    <w:i/>
                    <w:iCs/>
                    <w:color w:val="000000" w:themeColor="text1"/>
                  </w:rPr>
                  <w:t>,</w:t>
                </w:r>
                <w:r w:rsidRPr="00A850B3">
                  <w:rPr>
                    <w:rFonts w:eastAsia="Calibri" w:cs="Calibri"/>
                    <w:i/>
                    <w:iCs/>
                    <w:color w:val="000000" w:themeColor="text1"/>
                  </w:rPr>
                  <w:t xml:space="preserve"> we will ensure all teachers have read and understood the</w:t>
                </w:r>
                <w:r w:rsidR="00B04F3F">
                  <w:rPr>
                    <w:rFonts w:eastAsia="Calibri" w:cs="Calibri"/>
                    <w:i/>
                    <w:iCs/>
                    <w:color w:val="000000" w:themeColor="text1"/>
                  </w:rPr>
                  <w:t xml:space="preserve"> document:</w:t>
                </w:r>
                <w:r w:rsidRPr="00A850B3">
                  <w:rPr>
                    <w:rFonts w:eastAsia="Calibri" w:cs="Calibri"/>
                    <w:i/>
                    <w:iCs/>
                    <w:color w:val="000000" w:themeColor="text1"/>
                  </w:rPr>
                  <w:t xml:space="preserve"> </w:t>
                </w:r>
                <w:hyperlink r:id="rId13">
                  <w:r w:rsidRPr="00A850B3">
                    <w:rPr>
                      <w:rStyle w:val="Hyperlink"/>
                      <w:rFonts w:eastAsia="Calibri" w:cs="Calibri"/>
                      <w:i/>
                      <w:iCs/>
                    </w:rPr>
                    <w:t>JCQ – A guide to the special consideration process, with effect from 1 September 2020</w:t>
                  </w:r>
                </w:hyperlink>
              </w:p>
              <w:p w:rsidR="009258F9" w:rsidRDefault="009258F9" w:rsidP="001A12A2">
                <w:pPr>
                  <w:contextualSpacing/>
                  <w:rPr>
                    <w:rFonts w:eastAsia="Calibri" w:cstheme="minorHAnsi"/>
                    <w:bCs/>
                  </w:rPr>
                </w:pPr>
              </w:p>
            </w:tc>
          </w:tr>
        </w:tbl>
        <w:p w:rsidR="009258F9" w:rsidRDefault="009258F9" w:rsidP="009258F9">
          <w:pPr>
            <w:tabs>
              <w:tab w:val="left" w:pos="567"/>
            </w:tabs>
            <w:rPr>
              <w:rFonts w:eastAsia="Calibri" w:cstheme="minorHAnsi"/>
              <w:color w:val="000000" w:themeColor="text1"/>
            </w:rPr>
          </w:pPr>
        </w:p>
        <w:p w:rsidR="009258F9" w:rsidRDefault="009258F9" w:rsidP="00010987">
          <w:pPr>
            <w:pStyle w:val="Heading2"/>
            <w:pageBreakBefore/>
          </w:pPr>
          <w:r w:rsidRPr="0A7234CF">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rsidR="00275BC4" w:rsidRPr="00275BC4" w:rsidRDefault="00275BC4" w:rsidP="001A12A2">
                <w:pPr>
                  <w:contextualSpacing/>
                  <w:rPr>
                    <w:rFonts w:eastAsia="Calibri"/>
                  </w:rPr>
                </w:pPr>
              </w:p>
              <w:p w:rsidR="009258F9" w:rsidRDefault="009258F9" w:rsidP="001A12A2">
                <w:pPr>
                  <w:contextualSpacing/>
                  <w:rPr>
                    <w:rFonts w:eastAsia="Calibri"/>
                  </w:rPr>
                </w:pPr>
              </w:p>
              <w:p w:rsidR="009258F9" w:rsidRPr="0040179F" w:rsidRDefault="00C77F58" w:rsidP="008276A8">
                <w:pPr>
                  <w:pStyle w:val="ListParagraph"/>
                  <w:numPr>
                    <w:ilvl w:val="0"/>
                    <w:numId w:val="34"/>
                  </w:numPr>
                  <w:contextualSpacing/>
                  <w:rPr>
                    <w:rFonts w:eastAsia="Calibri"/>
                  </w:rPr>
                </w:pPr>
                <w:r>
                  <w:rPr>
                    <w:rFonts w:eastAsia="Calibri"/>
                  </w:rPr>
                  <w:t>Teacher-assessed</w:t>
                </w:r>
                <w:r w:rsidR="009258F9" w:rsidRPr="0040179F">
                  <w:rPr>
                    <w:rFonts w:eastAsia="Calibri"/>
                  </w:rPr>
                  <w:t xml:space="preserve"> </w:t>
                </w:r>
                <w:r w:rsidR="00B04F3F">
                  <w:rPr>
                    <w:rFonts w:eastAsia="Calibri"/>
                  </w:rPr>
                  <w:t>g</w:t>
                </w:r>
                <w:r w:rsidR="009258F9" w:rsidRPr="0040179F">
                  <w:rPr>
                    <w:rFonts w:eastAsia="Calibri"/>
                  </w:rPr>
                  <w:t>rades will be determined based on evidence of the content that has been taught and assessed for each student.</w:t>
                </w:r>
              </w:p>
              <w:p w:rsidR="009258F9" w:rsidRDefault="009258F9" w:rsidP="001A12A2">
                <w:pPr>
                  <w:rPr>
                    <w:rFonts w:eastAsia="Calibri"/>
                  </w:rPr>
                </w:pPr>
              </w:p>
              <w:p w:rsidR="009258F9" w:rsidRPr="006730D4" w:rsidRDefault="009258F9" w:rsidP="001A12A2">
                <w:pPr>
                  <w:rPr>
                    <w:rFonts w:eastAsia="Calibri"/>
                  </w:rPr>
                </w:pPr>
              </w:p>
            </w:tc>
          </w:tr>
        </w:tbl>
        <w:p w:rsidR="009258F9" w:rsidRDefault="009258F9" w:rsidP="009258F9">
          <w:pPr>
            <w:rPr>
              <w:rStyle w:val="normaltextrun"/>
            </w:rPr>
          </w:pPr>
        </w:p>
        <w:p w:rsidR="009258F9" w:rsidRDefault="009258F9" w:rsidP="009258F9">
          <w:pPr>
            <w:rPr>
              <w:b/>
              <w:bCs/>
            </w:rPr>
          </w:pPr>
          <w:r>
            <w:rPr>
              <w:rFonts w:eastAsia="Calibri" w:cstheme="minorHAnsi"/>
              <w:b/>
              <w:bCs/>
              <w:color w:val="000000" w:themeColor="text1"/>
            </w:rPr>
            <w:br w:type="page"/>
          </w:r>
        </w:p>
        <w:p w:rsidR="009258F9" w:rsidRDefault="009258F9" w:rsidP="00010987">
          <w:pPr>
            <w:pStyle w:val="Heading2"/>
          </w:pPr>
          <w:r w:rsidRPr="0A7234CF">
            <w:t xml:space="preserve">Objectivity </w:t>
          </w:r>
        </w:p>
        <w:p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Pr>
                    <w:rFonts w:eastAsia="Calibri"/>
                    <w:b/>
                    <w:bCs/>
                  </w:rPr>
                  <w:t xml:space="preserve">Objectivity </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rsidR="009258F9" w:rsidRDefault="009258F9" w:rsidP="001A12A2">
                <w:pPr>
                  <w:contextualSpacing/>
                  <w:rPr>
                    <w:rFonts w:eastAsia="Calibri"/>
                    <w:i/>
                    <w:iCs/>
                  </w:rPr>
                </w:pPr>
              </w:p>
              <w:p w:rsidR="009258F9" w:rsidRDefault="009258F9" w:rsidP="001A12A2">
                <w:pPr>
                  <w:contextualSpacing/>
                  <w:rPr>
                    <w:rFonts w:eastAsia="Calibri"/>
                    <w:i/>
                    <w:iCs/>
                  </w:rPr>
                </w:pPr>
              </w:p>
              <w:p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rsidR="009258F9" w:rsidRPr="003B3578" w:rsidRDefault="009258F9" w:rsidP="001A12A2">
                <w:pPr>
                  <w:rPr>
                    <w:rFonts w:eastAsia="Arial" w:cstheme="minorHAnsi"/>
                    <w:i/>
                    <w:iCs/>
                  </w:rPr>
                </w:pPr>
              </w:p>
              <w:p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rsidR="009258F9" w:rsidRPr="003B3578" w:rsidRDefault="00105828"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assessment, marker preconceptions); </w:t>
                </w:r>
              </w:p>
              <w:p w:rsidR="009258F9" w:rsidRPr="003B3578"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w:t>
                </w:r>
                <w:r w:rsidR="00FF54C7">
                  <w:rPr>
                    <w:rFonts w:eastAsia="Calibri" w:cstheme="minorHAnsi"/>
                    <w:i/>
                    <w:iCs/>
                    <w:color w:val="000000" w:themeColor="text1"/>
                  </w:rPr>
                  <w:t xml:space="preserve"> </w:t>
                </w:r>
                <w:r w:rsidRPr="003B3578">
                  <w:rPr>
                    <w:rFonts w:eastAsia="Calibri" w:cstheme="minorHAnsi"/>
                    <w:i/>
                    <w:iCs/>
                    <w:color w:val="000000" w:themeColor="text1"/>
                  </w:rPr>
                  <w:t>hidden forms of bias); and</w:t>
                </w:r>
              </w:p>
              <w:p w:rsidR="009258F9" w:rsidRPr="003B3578" w:rsidRDefault="002F38E4"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 xml:space="preserve">ias in </w:t>
                </w:r>
                <w:r w:rsidR="00C77F58">
                  <w:rPr>
                    <w:rFonts w:eastAsia="Calibri" w:cstheme="minorHAnsi"/>
                    <w:i/>
                    <w:iCs/>
                    <w:color w:val="000000" w:themeColor="text1"/>
                  </w:rPr>
                  <w:t>teacher-assessed</w:t>
                </w:r>
                <w:r w:rsidR="009258F9" w:rsidRPr="003B3578">
                  <w:rPr>
                    <w:rFonts w:eastAsia="Calibri" w:cstheme="minorHAnsi"/>
                    <w:i/>
                    <w:iCs/>
                    <w:color w:val="000000" w:themeColor="text1"/>
                  </w:rPr>
                  <w:t xml:space="preserve"> grades.</w:t>
                </w:r>
              </w:p>
              <w:p w:rsidR="009258F9" w:rsidRPr="003B3578" w:rsidRDefault="009258F9" w:rsidP="001A12A2">
                <w:pPr>
                  <w:pStyle w:val="ListParagraph"/>
                  <w:rPr>
                    <w:rFonts w:cstheme="minorHAnsi"/>
                    <w:i/>
                    <w:iCs/>
                    <w:color w:val="000000" w:themeColor="text1"/>
                  </w:rPr>
                </w:pPr>
              </w:p>
              <w:p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00C77F58">
                  <w:rPr>
                    <w:rFonts w:eastAsia="Calibri" w:cstheme="minorHAnsi"/>
                    <w:i/>
                    <w:iCs/>
                    <w:color w:val="000000" w:themeColor="text1"/>
                  </w:rPr>
                  <w:t>teacher-assessed</w:t>
                </w:r>
                <w:r w:rsidRPr="003B3578">
                  <w:rPr>
                    <w:rFonts w:eastAsia="Calibri" w:cstheme="minorHAnsi"/>
                    <w:i/>
                    <w:iCs/>
                    <w:color w:val="000000" w:themeColor="text1"/>
                  </w:rPr>
                  <w:t xml:space="preserve">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rsidR="009258F9" w:rsidRPr="003B3578" w:rsidRDefault="00C77F58" w:rsidP="008276A8">
                <w:pPr>
                  <w:pStyle w:val="ListParagraph"/>
                  <w:numPr>
                    <w:ilvl w:val="0"/>
                    <w:numId w:val="11"/>
                  </w:numPr>
                  <w:contextualSpacing/>
                  <w:rPr>
                    <w:i/>
                    <w:iCs/>
                    <w:color w:val="000000" w:themeColor="text1"/>
                  </w:rPr>
                </w:pPr>
                <w:r>
                  <w:rPr>
                    <w:rFonts w:eastAsia="Calibri"/>
                    <w:i/>
                    <w:iCs/>
                    <w:color w:val="000000" w:themeColor="text1"/>
                  </w:rPr>
                  <w:t>teacher-assessed</w:t>
                </w:r>
                <w:r w:rsidR="009258F9" w:rsidRPr="003B3578">
                  <w:rPr>
                    <w:rFonts w:eastAsia="Calibri"/>
                    <w:i/>
                    <w:iCs/>
                    <w:color w:val="000000" w:themeColor="text1"/>
                  </w:rPr>
                  <w:t xml:space="preserve"> grades should not be influenced by candidates’ positive or challenging personal circumstances, character, behaviour, appearance, socio-economic background, or protected characteristics</w:t>
                </w:r>
                <w:r w:rsidR="00A060C7">
                  <w:rPr>
                    <w:rFonts w:eastAsia="Calibri"/>
                    <w:i/>
                    <w:iCs/>
                    <w:color w:val="000000" w:themeColor="text1"/>
                  </w:rPr>
                  <w:t>;</w:t>
                </w:r>
              </w:p>
              <w:p w:rsidR="009258F9" w:rsidRPr="003B3578" w:rsidRDefault="00660278"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rsidR="00660278" w:rsidRDefault="00660278" w:rsidP="00660278">
                <w:pPr>
                  <w:contextualSpacing/>
                  <w:rPr>
                    <w:rFonts w:eastAsia="Calibri" w:cstheme="minorHAnsi"/>
                    <w:i/>
                    <w:iCs/>
                    <w:color w:val="000000" w:themeColor="text1"/>
                  </w:rPr>
                </w:pPr>
              </w:p>
              <w:p w:rsidR="009258F9" w:rsidRPr="00275BC4" w:rsidRDefault="00660278" w:rsidP="001A12A2">
                <w:pPr>
                  <w:contextualSpacing/>
                  <w:rPr>
                    <w:rFonts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pPr>
            <w:rPr>
              <w:rFonts w:eastAsiaTheme="minorEastAsia" w:cstheme="minorHAnsi"/>
              <w:color w:val="000000" w:themeColor="text1"/>
            </w:rPr>
          </w:pPr>
        </w:p>
        <w:p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rsidR="009258F9" w:rsidRDefault="009258F9" w:rsidP="00010987">
          <w:pPr>
            <w:pStyle w:val="Heading2"/>
            <w:rPr>
              <w:rFonts w:cstheme="minorHAnsi"/>
            </w:rPr>
          </w:pPr>
          <w:r w:rsidRPr="0A7234CF">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w:t>
          </w:r>
          <w:r w:rsidR="00FF54C7">
            <w:t>for</w:t>
          </w:r>
          <w:r w:rsidR="009258F9" w:rsidRPr="00010987">
            <w:t xml:space="preserve"> record</w:t>
          </w:r>
          <w:r w:rsidR="00DA5602">
            <w:t>ing</w:t>
          </w:r>
          <w:r w:rsidR="009258F9" w:rsidRPr="00010987">
            <w:t xml:space="preserve"> decisions</w:t>
          </w:r>
          <w:r w:rsidR="006D656B">
            <w:t xml:space="preserve"> and </w:t>
          </w:r>
          <w:r w:rsidR="00FF54C7">
            <w:t>for</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rsidR="009258F9" w:rsidRPr="00D33A75" w:rsidRDefault="009258F9" w:rsidP="001A12A2">
                <w:pPr>
                  <w:contextualSpacing/>
                  <w:rPr>
                    <w:rFonts w:eastAsia="Calibri"/>
                    <w:i/>
                    <w:iCs/>
                  </w:rPr>
                </w:pPr>
              </w:p>
              <w:p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w:t>
                </w:r>
                <w:r w:rsidRPr="001E0D4A">
                  <w:rPr>
                    <w:rFonts w:eastAsia="Calibri" w:cs="Calibri"/>
                    <w:i/>
                    <w:iCs/>
                    <w:color w:val="000000" w:themeColor="text1"/>
                  </w:rPr>
                  <w:t xml:space="preserve"> maintain records that show how the </w:t>
                </w:r>
                <w:r w:rsidR="00C77F58">
                  <w:rPr>
                    <w:rFonts w:eastAsia="Calibri" w:cs="Calibri"/>
                    <w:i/>
                    <w:iCs/>
                    <w:color w:val="000000" w:themeColor="text1"/>
                  </w:rPr>
                  <w:t>teacher-assessed</w:t>
                </w:r>
                <w:r w:rsidRPr="001E0D4A">
                  <w:rPr>
                    <w:rFonts w:eastAsia="Calibri" w:cs="Calibri"/>
                    <w:i/>
                    <w:iCs/>
                    <w:color w:val="000000" w:themeColor="text1"/>
                  </w:rPr>
                  <w:t xml:space="preserve"> grades process operated, including the rationale for decisions in relation to individual marks/grades</w:t>
                </w:r>
                <w:r w:rsidRPr="001E0D4A">
                  <w:rPr>
                    <w:rFonts w:eastAsia="Calibri"/>
                    <w:i/>
                    <w:iCs/>
                  </w:rPr>
                  <w:t xml:space="preserve">. </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bookmarkEnd w:id="2"/>
        <w:p w:rsidR="009258F9" w:rsidRDefault="009258F9" w:rsidP="009258F9">
          <w:pPr>
            <w:tabs>
              <w:tab w:val="left" w:pos="567"/>
            </w:tabs>
            <w:rPr>
              <w:rFonts w:eastAsia="Calibri" w:cstheme="minorHAnsi"/>
              <w:b/>
              <w:bCs/>
              <w:color w:val="000000" w:themeColor="text1"/>
            </w:rPr>
          </w:pPr>
        </w:p>
        <w:p w:rsidR="009258F9" w:rsidRDefault="009258F9" w:rsidP="00010987">
          <w:pPr>
            <w:pStyle w:val="Heading2"/>
            <w:pageBreakBefore/>
            <w:rPr>
              <w:rFonts w:cstheme="minorHAnsi"/>
            </w:rPr>
          </w:pPr>
          <w:r w:rsidRPr="0A7234CF">
            <w:t>Authenticating evidence</w:t>
          </w:r>
        </w:p>
        <w:p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rsidR="009258F9" w:rsidRDefault="009258F9" w:rsidP="001A12A2">
                <w:pPr>
                  <w:contextualSpacing/>
                  <w:rPr>
                    <w:rFonts w:eastAsia="Calibri"/>
                  </w:rPr>
                </w:pPr>
              </w:p>
              <w:p w:rsidR="00260213" w:rsidRDefault="009258F9" w:rsidP="00260213">
                <w:pPr>
                  <w:pStyle w:val="ListParagraph"/>
                  <w:numPr>
                    <w:ilvl w:val="0"/>
                    <w:numId w:val="15"/>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D61DB0">
                  <w:rPr>
                    <w:rFonts w:eastAsia="Calibri"/>
                    <w:i/>
                    <w:iCs/>
                    <w:color w:val="000000" w:themeColor="text1"/>
                  </w:rPr>
                  <w:t xml:space="preserve"> </w:t>
                </w:r>
                <w:r w:rsidRPr="0038011D">
                  <w:rPr>
                    <w:rFonts w:eastAsia="Calibri"/>
                    <w:i/>
                    <w:iCs/>
                    <w:color w:val="000000" w:themeColor="text1"/>
                  </w:rPr>
                  <w:t xml:space="preserve">will be in place to ensure that </w:t>
                </w:r>
                <w:r w:rsidR="00756E21">
                  <w:rPr>
                    <w:rFonts w:eastAsia="Calibri"/>
                    <w:i/>
                    <w:iCs/>
                    <w:color w:val="000000" w:themeColor="text1"/>
                  </w:rPr>
                  <w:t>t</w:t>
                </w:r>
                <w:r w:rsidRPr="0038011D">
                  <w:rPr>
                    <w:rFonts w:eastAsia="Calibri"/>
                    <w:i/>
                    <w:iCs/>
                    <w:color w:val="000000" w:themeColor="text1"/>
                  </w:rPr>
                  <w:t>eachers are confident that work used as</w:t>
                </w:r>
                <w:r>
                  <w:rPr>
                    <w:rFonts w:eastAsia="Calibri"/>
                    <w:i/>
                    <w:iCs/>
                    <w:color w:val="000000" w:themeColor="text1"/>
                  </w:rPr>
                  <w:t xml:space="preserve"> </w:t>
                </w:r>
                <w:r w:rsidRPr="0038011D">
                  <w:rPr>
                    <w:rFonts w:eastAsia="Calibri"/>
                    <w:i/>
                    <w:iCs/>
                    <w:color w:val="000000" w:themeColor="text1"/>
                  </w:rPr>
                  <w:t xml:space="preserve">evidence is the students’ own and that no inappropriate levels of support have been given to students to complete it, either within the centre or with external tutors. </w:t>
                </w:r>
                <w:r w:rsidR="00260213">
                  <w:rPr>
                    <w:rFonts w:eastAsia="Calibri"/>
                    <w:i/>
                    <w:iCs/>
                    <w:color w:val="000000" w:themeColor="text1"/>
                  </w:rPr>
                  <w:t>These will include:</w:t>
                </w:r>
              </w:p>
              <w:p w:rsidR="00260213" w:rsidRDefault="00E61D29" w:rsidP="00C80392">
                <w:pPr>
                  <w:pStyle w:val="ListParagraph"/>
                  <w:numPr>
                    <w:ilvl w:val="1"/>
                    <w:numId w:val="15"/>
                  </w:numPr>
                  <w:tabs>
                    <w:tab w:val="left" w:pos="457"/>
                  </w:tabs>
                  <w:contextualSpacing/>
                  <w:rPr>
                    <w:rFonts w:eastAsia="Calibri"/>
                    <w:i/>
                    <w:iCs/>
                    <w:color w:val="000000" w:themeColor="text1"/>
                  </w:rPr>
                </w:pPr>
                <w:r w:rsidRPr="00C80392">
                  <w:rPr>
                    <w:rFonts w:eastAsia="Calibri"/>
                    <w:i/>
                    <w:iCs/>
                    <w:color w:val="000000" w:themeColor="text1"/>
                  </w:rPr>
                  <w:t xml:space="preserve">teachers needing to review the evidence criteria and evidence to ensure authenticity, with each Head of Department verifying this.  </w:t>
                </w:r>
              </w:p>
              <w:p w:rsidR="00E61D29" w:rsidRPr="00C80392" w:rsidRDefault="00E61D29" w:rsidP="00C80392">
                <w:pPr>
                  <w:pStyle w:val="ListParagraph"/>
                  <w:numPr>
                    <w:ilvl w:val="1"/>
                    <w:numId w:val="15"/>
                  </w:numPr>
                  <w:tabs>
                    <w:tab w:val="left" w:pos="457"/>
                  </w:tabs>
                  <w:contextualSpacing/>
                  <w:rPr>
                    <w:rFonts w:eastAsia="Calibri"/>
                    <w:i/>
                    <w:iCs/>
                    <w:color w:val="000000" w:themeColor="text1"/>
                  </w:rPr>
                </w:pPr>
                <w:r w:rsidRPr="00C80392">
                  <w:rPr>
                    <w:rFonts w:eastAsia="Calibri"/>
                    <w:i/>
                    <w:iCs/>
                    <w:color w:val="000000" w:themeColor="text1"/>
                  </w:rPr>
                  <w:t xml:space="preserve">Students </w:t>
                </w:r>
                <w:r w:rsidR="00260213">
                  <w:rPr>
                    <w:rFonts w:eastAsia="Calibri"/>
                    <w:i/>
                    <w:iCs/>
                    <w:color w:val="000000" w:themeColor="text1"/>
                  </w:rPr>
                  <w:t>needing to</w:t>
                </w:r>
                <w:r w:rsidRPr="00C80392">
                  <w:rPr>
                    <w:rFonts w:eastAsia="Calibri"/>
                    <w:i/>
                    <w:iCs/>
                    <w:color w:val="000000" w:themeColor="text1"/>
                  </w:rPr>
                  <w:t xml:space="preserve"> agree that all work submitted as evidence has been completed independently</w:t>
                </w:r>
              </w:p>
              <w:p w:rsidR="009258F9" w:rsidRDefault="009258F9" w:rsidP="008276A8">
                <w:pPr>
                  <w:pStyle w:val="ListParagraph"/>
                  <w:numPr>
                    <w:ilvl w:val="0"/>
                    <w:numId w:val="15"/>
                  </w:numPr>
                  <w:tabs>
                    <w:tab w:val="left" w:pos="599"/>
                  </w:tabs>
                  <w:ind w:left="599" w:hanging="239"/>
                  <w:contextualSpacing/>
                  <w:rPr>
                    <w:rFonts w:eastAsia="Calibri" w:cstheme="minorHAnsi"/>
                    <w:bCs/>
                  </w:rPr>
                </w:pPr>
                <w:r w:rsidRPr="0038011D">
                  <w:rPr>
                    <w:rFonts w:eastAsia="Calibri"/>
                    <w:i/>
                    <w:iCs/>
                    <w:color w:val="000000" w:themeColor="text1"/>
                  </w:rPr>
                  <w:t xml:space="preserve">It is understood that </w:t>
                </w:r>
                <w:r w:rsidR="00046F99">
                  <w:rPr>
                    <w:rFonts w:eastAsia="Calibri"/>
                    <w:i/>
                    <w:iCs/>
                    <w:color w:val="000000" w:themeColor="text1"/>
                  </w:rPr>
                  <w:t>awarding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Pr="0038011D">
                  <w:rPr>
                    <w:rFonts w:eastAsia="Calibri"/>
                    <w:i/>
                    <w:iCs/>
                    <w:color w:val="000000" w:themeColor="text1"/>
                  </w:rPr>
                  <w:t xml:space="preserve"> to support these determinations of authenticity.</w:t>
                </w:r>
              </w:p>
            </w:tc>
          </w:tr>
        </w:tbl>
        <w:p w:rsidR="009258F9" w:rsidRDefault="009258F9" w:rsidP="009258F9">
          <w:pPr>
            <w:rPr>
              <w:rFonts w:eastAsia="Calibri"/>
              <w:b/>
              <w:bCs/>
              <w:color w:val="000000" w:themeColor="text1"/>
            </w:rPr>
          </w:pPr>
        </w:p>
        <w:p w:rsidR="009258F9" w:rsidRDefault="009258F9" w:rsidP="009258F9">
          <w:pPr>
            <w:rPr>
              <w:rFonts w:eastAsia="Calibri"/>
              <w:b/>
              <w:bCs/>
              <w:color w:val="000000" w:themeColor="text1"/>
            </w:rPr>
          </w:pPr>
        </w:p>
        <w:p w:rsidR="009258F9" w:rsidRPr="0075155B" w:rsidRDefault="009258F9" w:rsidP="00010987">
          <w:pPr>
            <w:pStyle w:val="Heading2"/>
            <w:pageBreakBefore/>
            <w:rPr>
              <w:rFonts w:cstheme="minorHAnsi"/>
            </w:rPr>
          </w:pPr>
          <w:r w:rsidRPr="0A7234CF">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rsidR="009258F9" w:rsidRPr="00396451" w:rsidRDefault="009258F9" w:rsidP="0057178A">
          <w:pPr>
            <w:pStyle w:val="Heading3"/>
          </w:pPr>
          <w:r w:rsidRPr="00396451">
            <w:t xml:space="preserve">Confidentiality </w:t>
          </w:r>
        </w:p>
        <w:p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rsidR="009258F9" w:rsidRPr="00E20FE2" w:rsidRDefault="009258F9" w:rsidP="001A12A2">
                <w:pPr>
                  <w:contextualSpacing/>
                  <w:rPr>
                    <w:rFonts w:eastAsia="Calibri"/>
                    <w:i/>
                    <w:iCs/>
                  </w:rPr>
                </w:pP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C77F58">
                  <w:rPr>
                    <w:rFonts w:eastAsia="Calibri" w:cstheme="minorHAnsi"/>
                    <w:bCs/>
                    <w:i/>
                    <w:iCs/>
                  </w:rPr>
                  <w:t>teacher-assessed</w:t>
                </w:r>
                <w:r w:rsidRPr="003B3578">
                  <w:rPr>
                    <w:rFonts w:eastAsia="Calibri" w:cstheme="minorHAnsi"/>
                    <w:bCs/>
                    <w:i/>
                    <w:iCs/>
                  </w:rPr>
                  <w:t xml:space="preserve"> grades</w:t>
                </w:r>
                <w:r w:rsidR="005954BC">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461FBE">
                  <w:rPr>
                    <w:rFonts w:eastAsia="Calibri" w:cstheme="minorHAnsi"/>
                    <w:bCs/>
                    <w:i/>
                    <w:iCs/>
                  </w:rPr>
                  <w:t>carers</w:t>
                </w:r>
                <w:r w:rsidRPr="003B3578">
                  <w:rPr>
                    <w:rFonts w:eastAsia="Calibri" w:cstheme="minorHAnsi"/>
                    <w:bCs/>
                    <w:i/>
                    <w:iCs/>
                  </w:rPr>
                  <w:t>.</w:t>
                </w:r>
              </w:p>
              <w:p w:rsidR="009258F9" w:rsidRDefault="009258F9" w:rsidP="001A12A2">
                <w:pPr>
                  <w:contextualSpacing/>
                  <w:rPr>
                    <w:rFonts w:eastAsia="Calibri" w:cstheme="minorHAnsi"/>
                    <w:bCs/>
                  </w:rPr>
                </w:pPr>
              </w:p>
            </w:tc>
          </w:tr>
          <w:bookmarkEnd w:id="4"/>
        </w:tbl>
        <w:p w:rsidR="009258F9" w:rsidRDefault="009258F9" w:rsidP="009258F9"/>
        <w:p w:rsidR="009258F9" w:rsidRPr="0075155B" w:rsidRDefault="009258F9" w:rsidP="0057178A">
          <w:pPr>
            <w:pStyle w:val="Heading3"/>
            <w:rPr>
              <w:rFonts w:cstheme="minorHAnsi"/>
            </w:rPr>
          </w:pPr>
          <w:r>
            <w:t>Malpractice</w:t>
          </w:r>
        </w:p>
        <w:p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rsidR="009258F9" w:rsidRDefault="009258F9" w:rsidP="001A12A2">
                <w:pPr>
                  <w:contextualSpacing/>
                  <w:rPr>
                    <w:rFonts w:eastAsia="Calibri"/>
                    <w:i/>
                    <w:iCs/>
                  </w:rPr>
                </w:pP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have been made aware of these policies, and have received training in them as necessary</w:t>
                </w:r>
                <w:r w:rsidR="009451BC">
                  <w:rPr>
                    <w:rFonts w:eastAsia="Calibri" w:cstheme="minorHAnsi"/>
                    <w:bCs/>
                    <w:i/>
                    <w:iCs/>
                  </w:rPr>
                  <w:t>.</w:t>
                </w:r>
              </w:p>
              <w:p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mproper assistance to students</w:t>
                </w:r>
                <w:r>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rsidR="009258F9" w:rsidRPr="003B3578" w:rsidRDefault="009258F9" w:rsidP="008276A8">
                <w:pPr>
                  <w:pStyle w:val="ListParagraph"/>
                  <w:numPr>
                    <w:ilvl w:val="0"/>
                    <w:numId w:val="24"/>
                  </w:numPr>
                  <w:spacing w:after="120" w:line="264" w:lineRule="auto"/>
                  <w:contextualSpacing/>
                  <w:rPr>
                    <w:i/>
                    <w:iCs/>
                    <w:color w:val="231F20"/>
                  </w:rPr>
                </w:pPr>
                <w:r w:rsidRPr="003B3578">
                  <w:rPr>
                    <w:rFonts w:eastAsia="Calibri" w:cs="Calibri"/>
                    <w:i/>
                    <w:iCs/>
                    <w:color w:val="231F20"/>
                  </w:rPr>
                  <w:t>direction of students in preparation for common assessments</w:t>
                </w:r>
                <w:r w:rsidR="009451BC">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sidR="00C77F58">
                  <w:rPr>
                    <w:rFonts w:eastAsia="Calibri" w:cs="Calibri"/>
                    <w:i/>
                    <w:iCs/>
                    <w:color w:val="231F20"/>
                  </w:rPr>
                  <w:t>teacher-assessed</w:t>
                </w:r>
                <w:r w:rsidR="009258F9" w:rsidRPr="003B3578">
                  <w:rPr>
                    <w:rFonts w:eastAsia="Calibri" w:cs="Calibri"/>
                    <w:i/>
                    <w:iCs/>
                    <w:color w:val="231F20"/>
                  </w:rPr>
                  <w:t xml:space="preserve"> grades.</w:t>
                </w:r>
              </w:p>
              <w:p w:rsidR="009258F9" w:rsidRDefault="009258F9" w:rsidP="001A12A2">
                <w:pPr>
                  <w:pStyle w:val="ListParagraph"/>
                  <w:spacing w:after="120" w:line="264" w:lineRule="auto"/>
                  <w:rPr>
                    <w:color w:val="231F20"/>
                  </w:rPr>
                </w:pPr>
              </w:p>
              <w:p w:rsidR="00461FBE" w:rsidRDefault="00461FBE" w:rsidP="00461FBE">
                <w:pPr>
                  <w:rPr>
                    <w:i/>
                    <w:iCs/>
                    <w:sz w:val="23"/>
                    <w:szCs w:val="23"/>
                  </w:rPr>
                </w:pPr>
                <w:r>
                  <w:rPr>
                    <w:i/>
                    <w:iCs/>
                    <w:sz w:val="23"/>
                    <w:szCs w:val="23"/>
                  </w:rPr>
                  <w:t xml:space="preserve">Centres should be careful to avoid teachers being put under pressure from students, parents or carers to submit grades that are higher than the evidence supports. Heads of </w:t>
                </w:r>
                <w:r w:rsidR="00FF54C7">
                  <w:rPr>
                    <w:i/>
                    <w:iCs/>
                    <w:sz w:val="23"/>
                    <w:szCs w:val="23"/>
                  </w:rPr>
                  <w:t>C</w:t>
                </w:r>
                <w:r>
                  <w:rPr>
                    <w:i/>
                    <w:iCs/>
                    <w:sz w:val="23"/>
                    <w:szCs w:val="23"/>
                  </w:rPr>
                  <w:t>entre should keep records of such cases and might be required to report to the exam boards any cases where they believe inappropriate pressure is being put on teachers. Exam boards may treat such cases as potential malpractice</w:t>
                </w:r>
              </w:p>
              <w:p w:rsidR="00461FBE" w:rsidRPr="00391A13" w:rsidRDefault="00461FBE" w:rsidP="001A12A2">
                <w:pPr>
                  <w:pStyle w:val="ListParagraph"/>
                  <w:spacing w:after="120" w:line="264" w:lineRule="auto"/>
                  <w:rPr>
                    <w:color w:val="231F20"/>
                  </w:rPr>
                </w:pPr>
              </w:p>
              <w:p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4">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001B00EF">
                  <w:rPr>
                    <w:rFonts w:eastAsia="Calibri" w:cs="Calibri"/>
                    <w:i/>
                    <w:iCs/>
                    <w:color w:val="2E74B5" w:themeColor="accent5" w:themeShade="BF"/>
                    <w:u w:val="single"/>
                  </w:rPr>
                  <w:t>,</w:t>
                </w:r>
                <w:r w:rsidRPr="003B3578">
                  <w:rPr>
                    <w:rFonts w:eastAsia="Calibri" w:cs="Calibri"/>
                    <w:i/>
                    <w:iCs/>
                    <w:color w:val="3DAD57"/>
                    <w:u w:val="single"/>
                  </w:rPr>
                  <w:t xml:space="preserve"> </w:t>
                </w:r>
                <w:r w:rsidRPr="003B3578">
                  <w:rPr>
                    <w:rFonts w:eastAsia="Calibri" w:cs="Calibri"/>
                    <w:i/>
                    <w:iCs/>
                    <w:color w:val="000000" w:themeColor="text1"/>
                  </w:rPr>
                  <w:t>including the risk of</w:t>
                </w:r>
                <w:r w:rsidRPr="003B3578">
                  <w:rPr>
                    <w:rFonts w:eastAsia="Calibri" w:cs="Calibri"/>
                    <w:i/>
                    <w:iCs/>
                    <w:color w:val="231F20"/>
                  </w:rPr>
                  <w:t xml:space="preserve"> a delay to students receiving their grades, up to, and including, removal of centre status</w:t>
                </w:r>
                <w:r w:rsidR="001B00EF">
                  <w:rPr>
                    <w:rFonts w:eastAsia="Calibri" w:cs="Calibri"/>
                    <w:i/>
                    <w:iCs/>
                    <w:color w:val="231F20"/>
                  </w:rPr>
                  <w:t>,</w:t>
                </w:r>
                <w:r w:rsidRPr="003B3578">
                  <w:rPr>
                    <w:rFonts w:eastAsia="Calibri" w:cs="Calibri"/>
                    <w:i/>
                    <w:iCs/>
                    <w:color w:val="231F20"/>
                  </w:rPr>
                  <w:t xml:space="preserve"> have been outlined to all relevant staff.  </w:t>
                </w: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p w:rsidR="009258F9" w:rsidRDefault="009258F9" w:rsidP="0057178A">
          <w:pPr>
            <w:pStyle w:val="Heading3"/>
            <w:rPr>
              <w:rFonts w:cstheme="minorHAnsi"/>
            </w:rPr>
          </w:pPr>
          <w:r w:rsidRPr="0A7234CF">
            <w:t>Conflicts of Interest</w:t>
          </w:r>
        </w:p>
        <w:p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rsidR="009258F9" w:rsidRDefault="009258F9" w:rsidP="001A12A2">
                <w:pPr>
                  <w:contextualSpacing/>
                  <w:rPr>
                    <w:rFonts w:eastAsia="Calibri"/>
                    <w:i/>
                    <w:iCs/>
                  </w:rPr>
                </w:pPr>
              </w:p>
              <w:p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ead of Centre</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15">
                  <w:r w:rsidR="009258F9" w:rsidRPr="003B3578">
                    <w:rPr>
                      <w:rStyle w:val="Hyperlink"/>
                      <w:rFonts w:eastAsia="Calibri" w:cs="Calibri"/>
                      <w:i/>
                      <w:iCs/>
                    </w:rPr>
                    <w:t>General Regulations for Approved Centres, 1 September 2020 to 31 August 2021.</w:t>
                  </w:r>
                </w:hyperlink>
              </w:p>
              <w:p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w:t>
                </w:r>
                <w:r w:rsidR="00F141F1" w:rsidRPr="00661E6D">
                  <w:rPr>
                    <w:rFonts w:eastAsia="Calibri" w:cs="Calibri"/>
                    <w:i/>
                    <w:iCs/>
                    <w:color w:val="000000" w:themeColor="text1"/>
                  </w:rPr>
                  <w:t>the need</w:t>
                </w:r>
                <w:r w:rsidR="000311EC" w:rsidRPr="00661E6D">
                  <w:rPr>
                    <w:rFonts w:eastAsia="Calibri" w:cs="Calibri"/>
                    <w:i/>
                    <w:iCs/>
                    <w:color w:val="000000" w:themeColor="text1"/>
                  </w:rPr>
                  <w:t xml:space="preserve"> to </w:t>
                </w:r>
                <w:r w:rsidR="009258F9" w:rsidRPr="00661E6D">
                  <w:rPr>
                    <w:rFonts w:eastAsia="Calibri" w:cs="Calibri"/>
                    <w:i/>
                    <w:iCs/>
                    <w:color w:val="000000" w:themeColor="text1"/>
                  </w:rPr>
                  <w:t>separat</w:t>
                </w:r>
                <w:r w:rsidR="000311EC" w:rsidRPr="00661E6D">
                  <w:rPr>
                    <w:rFonts w:eastAsia="Calibri" w:cs="Calibri"/>
                    <w:i/>
                    <w:iCs/>
                    <w:color w:val="000000" w:themeColor="text1"/>
                  </w:rPr>
                  <w:t>e</w:t>
                </w:r>
                <w:r w:rsidR="009258F9" w:rsidRPr="00661E6D">
                  <w:rPr>
                    <w:rFonts w:eastAsia="Calibri" w:cs="Calibri"/>
                    <w:i/>
                    <w:iCs/>
                    <w:color w:val="000000" w:themeColor="text1"/>
                  </w:rPr>
                  <w:t xml:space="preserve"> duties and</w:t>
                </w:r>
                <w:r w:rsidR="009258F9" w:rsidRPr="003B3578">
                  <w:rPr>
                    <w:rFonts w:eastAsia="Calibri" w:cs="Calibri"/>
                    <w:i/>
                    <w:iCs/>
                    <w:color w:val="000000" w:themeColor="text1"/>
                  </w:rPr>
                  <w:t xml:space="preserve"> personnel to ensure fairness in later process reviews and appeals.</w:t>
                </w:r>
              </w:p>
              <w:p w:rsidR="009258F9" w:rsidRDefault="009258F9" w:rsidP="001A12A2">
                <w:pPr>
                  <w:contextualSpacing/>
                  <w:rPr>
                    <w:rFonts w:eastAsia="Calibri" w:cstheme="minorHAnsi"/>
                    <w:bCs/>
                  </w:rPr>
                </w:pPr>
              </w:p>
            </w:tc>
          </w:tr>
        </w:tbl>
        <w:p w:rsidR="009258F9" w:rsidRDefault="009258F9" w:rsidP="009258F9">
          <w:r>
            <w:br w:type="page"/>
          </w:r>
        </w:p>
        <w:p w:rsidR="009258F9" w:rsidRDefault="009258F9" w:rsidP="001D2ABF">
          <w:pPr>
            <w:pStyle w:val="Heading2"/>
          </w:pPr>
          <w:bookmarkStart w:id="5" w:name="_Hlk67142967"/>
          <w:r w:rsidRPr="0A7234CF">
            <w:t xml:space="preserve">Private candidates </w:t>
          </w:r>
        </w:p>
        <w:p w:rsidR="009258F9" w:rsidRDefault="009258F9" w:rsidP="001D2ABF">
          <w:pPr>
            <w:pStyle w:val="StdPara"/>
          </w:pPr>
          <w:r>
            <w:t xml:space="preserve">This section of </w:t>
          </w:r>
          <w:r w:rsidR="00DA7946">
            <w:t>our</w:t>
          </w:r>
          <w:r>
            <w:t xml:space="preserve"> Centre Policy</w:t>
          </w:r>
          <w:r w:rsidR="00DA7946">
            <w:t xml:space="preserve"> </w:t>
          </w:r>
          <w:r>
            <w:t>outline</w:t>
          </w:r>
          <w:r w:rsidR="00DA7946">
            <w:t>s</w:t>
          </w:r>
          <w:r>
            <w:t xml:space="preserve"> our approach to working with Private Candidates to arrive at appropriate grades.</w:t>
          </w:r>
        </w:p>
        <w:p w:rsidR="009258F9" w:rsidRDefault="009258F9" w:rsidP="009258F9"/>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9743AC" w:rsidRDefault="009258F9" w:rsidP="008276A8">
                <w:pPr>
                  <w:pStyle w:val="ListParagraph"/>
                  <w:numPr>
                    <w:ilvl w:val="0"/>
                    <w:numId w:val="27"/>
                  </w:numPr>
                  <w:contextualSpacing/>
                  <w:rPr>
                    <w:rFonts w:eastAsia="Calibri"/>
                    <w:b/>
                    <w:bCs/>
                    <w:color w:val="000000" w:themeColor="text1"/>
                  </w:rPr>
                </w:pPr>
                <w:r w:rsidRPr="009743AC">
                  <w:rPr>
                    <w:rFonts w:eastAsia="Calibri"/>
                    <w:b/>
                    <w:bCs/>
                    <w:color w:val="000000" w:themeColor="text1"/>
                  </w:rPr>
                  <w:t>Private Candidates</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DA794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providing and quality assuring grades to Private Candidates.</w:t>
                </w:r>
                <w:r w:rsidR="009258F9">
                  <w:rPr>
                    <w:rFonts w:eastAsia="Calibri" w:cstheme="minorHAnsi"/>
                    <w:bCs/>
                    <w:i/>
                    <w:iCs/>
                  </w:rPr>
                  <w:t xml:space="preserve"> </w:t>
                </w:r>
              </w:p>
              <w:p w:rsidR="009258F9" w:rsidRDefault="009258F9" w:rsidP="001A12A2">
                <w:pPr>
                  <w:contextualSpacing/>
                  <w:rPr>
                    <w:rFonts w:eastAsia="Calibri" w:cstheme="minorHAnsi"/>
                    <w:bCs/>
                    <w:i/>
                    <w:iCs/>
                  </w:rPr>
                </w:pP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Where it has been necessary to utilise different approaches, the </w:t>
                </w:r>
                <w:r w:rsidRPr="003B3578">
                  <w:rPr>
                    <w:rFonts w:eastAsia="Calibri" w:cstheme="minorHAnsi"/>
                    <w:b/>
                    <w:i/>
                    <w:iCs/>
                  </w:rPr>
                  <w:t>JCQ Guidance on Private Candidates</w:t>
                </w:r>
                <w:r w:rsidRPr="003B3578">
                  <w:rPr>
                    <w:rFonts w:eastAsia="Calibri" w:cstheme="minorHAnsi"/>
                    <w:bCs/>
                    <w:i/>
                    <w:iCs/>
                  </w:rPr>
                  <w:t xml:space="preserve"> has been followed and any divergences from </w:t>
                </w:r>
                <w:r w:rsidR="007073E4">
                  <w:rPr>
                    <w:rFonts w:eastAsia="Calibri" w:cstheme="minorHAnsi"/>
                    <w:bCs/>
                    <w:i/>
                    <w:iCs/>
                  </w:rPr>
                  <w:t>our</w:t>
                </w:r>
                <w:r w:rsidRPr="003B3578">
                  <w:rPr>
                    <w:rFonts w:eastAsia="Calibri" w:cstheme="minorHAnsi"/>
                    <w:bCs/>
                    <w:i/>
                    <w:iCs/>
                  </w:rPr>
                  <w:t xml:space="preserve"> approach</w:t>
                </w:r>
                <w:r w:rsidR="007073E4">
                  <w:rPr>
                    <w:rFonts w:eastAsia="Calibri" w:cstheme="minorHAnsi"/>
                    <w:bCs/>
                    <w:i/>
                    <w:iCs/>
                  </w:rPr>
                  <w:t xml:space="preserve"> for internal candidates</w:t>
                </w:r>
                <w:r w:rsidRPr="003B3578">
                  <w:rPr>
                    <w:rFonts w:eastAsia="Calibri" w:cstheme="minorHAnsi"/>
                    <w:bCs/>
                    <w:i/>
                    <w:iCs/>
                  </w:rPr>
                  <w:t xml:space="preserve"> have been recorded on the appropriate class/</w:t>
                </w:r>
                <w:r w:rsidR="00A7769D">
                  <w:rPr>
                    <w:rFonts w:eastAsia="Calibri" w:cstheme="minorHAnsi"/>
                    <w:bCs/>
                    <w:i/>
                    <w:iCs/>
                  </w:rPr>
                  <w:t>student</w:t>
                </w:r>
                <w:r w:rsidRPr="003B3578">
                  <w:rPr>
                    <w:rFonts w:eastAsia="Calibri" w:cstheme="minorHAnsi"/>
                    <w:bCs/>
                    <w:i/>
                    <w:iCs/>
                  </w:rPr>
                  <w:t xml:space="preserve"> documentation</w:t>
                </w:r>
                <w:r w:rsidR="00852C79">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 undertaking the review of cohort grades in conjunction with our centre results profiles from previous examined years, the grades</w:t>
                </w:r>
                <w:r w:rsidR="00506A0D">
                  <w:rPr>
                    <w:rFonts w:eastAsia="Calibri" w:cstheme="minorHAnsi"/>
                    <w:bCs/>
                    <w:i/>
                    <w:iCs/>
                  </w:rPr>
                  <w:t xml:space="preserve"> determined by our centre</w:t>
                </w:r>
                <w:r w:rsidRPr="003B3578">
                  <w:rPr>
                    <w:rFonts w:eastAsia="Calibri" w:cstheme="minorHAnsi"/>
                    <w:bCs/>
                    <w:i/>
                    <w:iCs/>
                  </w:rPr>
                  <w:t xml:space="preserve"> for Private Candidates have been excluded from </w:t>
                </w:r>
                <w:r w:rsidR="00852C79">
                  <w:rPr>
                    <w:rFonts w:eastAsia="Calibri" w:cstheme="minorHAnsi"/>
                    <w:bCs/>
                    <w:i/>
                    <w:iCs/>
                  </w:rPr>
                  <w:t>our</w:t>
                </w:r>
                <w:r w:rsidRPr="003B3578">
                  <w:rPr>
                    <w:rFonts w:eastAsia="Calibri" w:cstheme="minorHAnsi"/>
                    <w:bCs/>
                    <w:i/>
                    <w:iCs/>
                  </w:rPr>
                  <w:t xml:space="preserve"> analysis.</w:t>
                </w:r>
              </w:p>
              <w:p w:rsidR="009258F9" w:rsidRDefault="009258F9" w:rsidP="001A12A2">
                <w:pPr>
                  <w:contextualSpacing/>
                  <w:rPr>
                    <w:rFonts w:eastAsia="Calibri" w:cstheme="minorHAnsi"/>
                    <w:bCs/>
                  </w:rPr>
                </w:pPr>
              </w:p>
            </w:tc>
          </w:tr>
          <w:bookmarkEnd w:id="5"/>
        </w:tbl>
        <w:p w:rsidR="009258F9" w:rsidRDefault="009258F9" w:rsidP="009258F9"/>
        <w:p w:rsidR="009258F9" w:rsidRDefault="009258F9" w:rsidP="009258F9"/>
        <w:p w:rsidR="00237E8D" w:rsidRDefault="00237E8D">
          <w:pPr>
            <w:spacing w:after="160" w:line="259" w:lineRule="auto"/>
            <w:rPr>
              <w:rFonts w:asciiTheme="majorHAnsi" w:eastAsiaTheme="majorEastAsia" w:hAnsiTheme="majorHAnsi" w:cstheme="majorBidi"/>
              <w:color w:val="322247"/>
              <w:sz w:val="28"/>
              <w:szCs w:val="28"/>
            </w:rPr>
          </w:pPr>
          <w:r>
            <w:br w:type="page"/>
          </w:r>
        </w:p>
        <w:p w:rsidR="009258F9" w:rsidRDefault="009258F9" w:rsidP="001D2ABF">
          <w:pPr>
            <w:pStyle w:val="Heading2"/>
          </w:pPr>
          <w:r w:rsidRPr="006729D4">
            <w:t xml:space="preserve">External Quality Assurance </w:t>
          </w:r>
        </w:p>
        <w:p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C77F58">
            <w:t>teacher-assessed</w:t>
          </w:r>
          <w:r w:rsidR="003650E4">
            <w:t xml:space="preserve"> </w:t>
          </w:r>
          <w:r w:rsidRPr="009743AC">
            <w:t>grades in a timely and effective way.</w:t>
          </w:r>
        </w:p>
        <w:p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r w:rsidR="008A354A">
                  <w:rPr>
                    <w:rFonts w:eastAsia="Calibri"/>
                    <w:b/>
                    <w:bCs/>
                    <w:color w:val="000000" w:themeColor="text1"/>
                  </w:rPr>
                  <w:t>(external to</w:t>
                </w:r>
                <w:r w:rsidR="00AA077E">
                  <w:rPr>
                    <w:rFonts w:eastAsia="Calibri"/>
                    <w:b/>
                    <w:bCs/>
                    <w:color w:val="000000" w:themeColor="text1"/>
                  </w:rPr>
                  <w:t xml:space="preserve"> Academy / Trust processes</w:t>
                </w:r>
                <w:r w:rsidR="008A354A">
                  <w:rPr>
                    <w:rFonts w:eastAsia="Calibri"/>
                    <w:b/>
                    <w:bCs/>
                    <w:color w:val="000000" w:themeColor="text1"/>
                  </w:rPr>
                  <w:t>)</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rsidR="009258F9" w:rsidRDefault="009258F9" w:rsidP="001A12A2">
                <w:pPr>
                  <w:rPr>
                    <w:rFonts w:eastAsia="Calibri"/>
                    <w:i/>
                    <w:iCs/>
                  </w:rPr>
                </w:pPr>
              </w:p>
              <w:p w:rsidR="009258F9" w:rsidRDefault="009258F9" w:rsidP="001A12A2">
                <w:pPr>
                  <w:rPr>
                    <w:rFonts w:eastAsia="Calibri"/>
                    <w:i/>
                    <w:iCs/>
                  </w:rPr>
                </w:pP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C77F58">
                  <w:rPr>
                    <w:rFonts w:eastAsia="Calibri"/>
                    <w:i/>
                    <w:iCs/>
                  </w:rPr>
                  <w:t>teacher-assessed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can respond promptly and fully to enquiries, including attendance at Virtual Visits should this prove necessary.</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rsidR="009258F9" w:rsidRDefault="009258F9" w:rsidP="001A12A2">
                <w:pPr>
                  <w:rPr>
                    <w:rFonts w:eastAsia="Calibri"/>
                  </w:rPr>
                </w:pPr>
              </w:p>
            </w:tc>
          </w:tr>
        </w:tbl>
        <w:p w:rsidR="009258F9" w:rsidRDefault="009258F9" w:rsidP="009258F9"/>
        <w:p w:rsidR="00237E8D" w:rsidRDefault="00237E8D">
          <w:pPr>
            <w:spacing w:after="160" w:line="259" w:lineRule="auto"/>
            <w:rPr>
              <w:rFonts w:asciiTheme="majorHAnsi" w:eastAsiaTheme="majorEastAsia" w:hAnsiTheme="majorHAnsi" w:cstheme="majorBidi"/>
              <w:color w:val="322247"/>
              <w:sz w:val="28"/>
              <w:szCs w:val="28"/>
            </w:rPr>
          </w:pPr>
          <w:r>
            <w:br w:type="page"/>
          </w:r>
        </w:p>
        <w:p w:rsidR="009258F9" w:rsidRDefault="009258F9" w:rsidP="001D2ABF">
          <w:pPr>
            <w:pStyle w:val="Heading2"/>
          </w:pPr>
          <w:r>
            <w:t>Results</w:t>
          </w:r>
          <w:r w:rsidRPr="0A7234CF">
            <w:t xml:space="preserve"> </w:t>
          </w:r>
        </w:p>
        <w:p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rsidR="009258F9" w:rsidRDefault="009258F9" w:rsidP="001A12A2">
                <w:pPr>
                  <w:contextualSpacing/>
                  <w:rPr>
                    <w:rFonts w:eastAsia="Calibri" w:cstheme="minorHAnsi"/>
                    <w:bCs/>
                    <w:i/>
                    <w:iCs/>
                  </w:rPr>
                </w:pPr>
              </w:p>
              <w:p w:rsidR="009258F9" w:rsidRDefault="009258F9" w:rsidP="001A12A2">
                <w:pPr>
                  <w:contextualSpacing/>
                  <w:rPr>
                    <w:rFonts w:eastAsia="Calibri" w:cstheme="minorHAnsi"/>
                    <w:bCs/>
                    <w:i/>
                    <w:iCs/>
                  </w:rPr>
                </w:pP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Parents/</w:t>
                </w:r>
                <w:r w:rsidR="008A354A">
                  <w:rPr>
                    <w:rFonts w:eastAsia="Calibri" w:cstheme="minorHAnsi"/>
                    <w:bCs/>
                    <w:i/>
                    <w:iCs/>
                  </w:rPr>
                  <w:t>carers</w:t>
                </w:r>
                <w:r w:rsidR="00BB13C6" w:rsidRPr="003B3578">
                  <w:rPr>
                    <w:rFonts w:eastAsia="Calibri" w:cstheme="minorHAnsi"/>
                    <w:bCs/>
                    <w:i/>
                    <w:iCs/>
                  </w:rPr>
                  <w:t xml:space="preserve"> </w:t>
                </w:r>
                <w:r w:rsidRPr="003B3578">
                  <w:rPr>
                    <w:rFonts w:eastAsia="Calibri" w:cstheme="minorHAnsi"/>
                    <w:bCs/>
                    <w:i/>
                    <w:iCs/>
                  </w:rPr>
                  <w:t>have been made aware of arrangements for results days.</w:t>
                </w:r>
              </w:p>
              <w:p w:rsidR="009258F9" w:rsidRDefault="009258F9" w:rsidP="001A12A2">
                <w:pPr>
                  <w:contextualSpacing/>
                  <w:rPr>
                    <w:rFonts w:eastAsia="Calibri" w:cstheme="minorHAnsi"/>
                    <w:bCs/>
                  </w:rPr>
                </w:pPr>
              </w:p>
            </w:tc>
          </w:tr>
        </w:tbl>
        <w:p w:rsidR="009258F9" w:rsidRDefault="009258F9" w:rsidP="009258F9">
          <w:pPr>
            <w:rPr>
              <w:highlight w:val="yellow"/>
            </w:rPr>
          </w:pPr>
        </w:p>
        <w:p w:rsidR="009258F9" w:rsidRDefault="009258F9" w:rsidP="009258F9">
          <w:pPr>
            <w:rPr>
              <w:highlight w:val="yellow"/>
            </w:rPr>
          </w:pPr>
        </w:p>
        <w:p w:rsidR="009258F9" w:rsidRDefault="009258F9" w:rsidP="001C74E7">
          <w:pPr>
            <w:pStyle w:val="Heading2"/>
            <w:pageBreakBefore/>
          </w:pPr>
          <w:r>
            <w:t>Appeals</w:t>
          </w:r>
          <w:r w:rsidRPr="0A7234CF">
            <w:t xml:space="preserve"> </w:t>
          </w:r>
        </w:p>
        <w:p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rsidR="009258F9" w:rsidRDefault="009258F9" w:rsidP="001A12A2">
                <w:pPr>
                  <w:contextualSpacing/>
                  <w:rPr>
                    <w:rFonts w:eastAsia="Calibri" w:cstheme="minorHAnsi"/>
                    <w:bCs/>
                    <w:i/>
                    <w:iCs/>
                  </w:rPr>
                </w:pP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Lea</w:t>
                </w:r>
                <w:r w:rsidR="00461FBE">
                  <w:rPr>
                    <w:rFonts w:eastAsia="Calibri" w:cstheme="minorHAnsi"/>
                    <w:bCs/>
                    <w:i/>
                    <w:iCs/>
                  </w:rPr>
                  <w:t>r</w:t>
                </w:r>
                <w:r w:rsidRPr="003B3578">
                  <w:rPr>
                    <w:rFonts w:eastAsia="Calibri" w:cstheme="minorHAnsi"/>
                    <w:bCs/>
                    <w:i/>
                    <w:iCs/>
                  </w:rPr>
                  <w:t>ners have been appropriately guided as to the necessary stages of appeal</w:t>
                </w:r>
                <w:r w:rsidR="003F37F8">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rsidR="009258F9" w:rsidRDefault="00176DBB" w:rsidP="009258F9">
          <w:pPr>
            <w:rPr>
              <w:highlight w:val="yellow"/>
            </w:rPr>
          </w:pPr>
        </w:p>
      </w:sdtContent>
    </w:sdt>
    <w:sectPr w:rsidR="009258F9" w:rsidSect="008E75C6">
      <w:headerReference w:type="default" r:id="rId16"/>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BA" w:rsidRDefault="00B70DBA" w:rsidP="00454767">
      <w:r>
        <w:separator/>
      </w:r>
    </w:p>
  </w:endnote>
  <w:endnote w:type="continuationSeparator" w:id="0">
    <w:p w:rsidR="00B70DBA" w:rsidRDefault="00B70DBA" w:rsidP="00454767">
      <w:r>
        <w:continuationSeparator/>
      </w:r>
    </w:p>
  </w:endnote>
  <w:endnote w:type="continuationNotice" w:id="1">
    <w:p w:rsidR="00B70DBA" w:rsidRDefault="00B7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rsidR="00C77F58" w:rsidRPr="004D2770" w:rsidRDefault="00C77F58"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176DBB">
          <w:rPr>
            <w:noProof/>
            <w:color w:val="5B5834"/>
          </w:rPr>
          <w:t>4</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BA" w:rsidRDefault="00B70DBA" w:rsidP="00454767">
      <w:r>
        <w:separator/>
      </w:r>
    </w:p>
  </w:footnote>
  <w:footnote w:type="continuationSeparator" w:id="0">
    <w:p w:rsidR="00B70DBA" w:rsidRDefault="00B70DBA" w:rsidP="00454767">
      <w:r>
        <w:continuationSeparator/>
      </w:r>
    </w:p>
  </w:footnote>
  <w:footnote w:type="continuationNotice" w:id="1">
    <w:p w:rsidR="00B70DBA" w:rsidRDefault="00B70D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58" w:rsidRPr="004B596B" w:rsidRDefault="00C77F58"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32723AB5" wp14:editId="6343030D">
          <wp:simplePos x="0" y="0"/>
          <wp:positionH relativeFrom="margin">
            <wp:align>right</wp:align>
          </wp:positionH>
          <wp:positionV relativeFrom="paragraph">
            <wp:posOffset>-262572</wp:posOffset>
          </wp:positionV>
          <wp:extent cx="610870" cy="581342"/>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rsidR="00C77F58" w:rsidRPr="00B3673F" w:rsidRDefault="00C77F58"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Summer-2021-JCQ-Guidance-Centre-policy - Draft</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58" w:rsidRPr="004B596B" w:rsidRDefault="00C77F58" w:rsidP="00AD5A03">
    <w:pPr>
      <w:pBdr>
        <w:bottom w:val="single" w:sz="4" w:space="1" w:color="322247"/>
      </w:pBdr>
      <w:spacing w:line="264" w:lineRule="auto"/>
      <w:rPr>
        <w:color w:val="5B5834"/>
        <w:sz w:val="20"/>
        <w:szCs w:val="20"/>
      </w:rPr>
    </w:pPr>
  </w:p>
  <w:p w:rsidR="00C77F58" w:rsidRPr="00B3673F" w:rsidRDefault="00C77F58"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Summer-2021-</w:t>
    </w:r>
    <w:r w:rsidR="000902F5">
      <w:rPr>
        <w:noProof/>
        <w:color w:val="322247"/>
        <w:sz w:val="20"/>
        <w:szCs w:val="20"/>
      </w:rPr>
      <w:t>Centre Policy</w: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3FA1BBE"/>
    <w:multiLevelType w:val="hybridMultilevel"/>
    <w:tmpl w:val="E06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2"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3"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2"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5"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7"/>
  </w:num>
  <w:num w:numId="7">
    <w:abstractNumId w:val="22"/>
  </w:num>
  <w:num w:numId="8">
    <w:abstractNumId w:val="26"/>
  </w:num>
  <w:num w:numId="9">
    <w:abstractNumId w:val="31"/>
  </w:num>
  <w:num w:numId="10">
    <w:abstractNumId w:val="21"/>
  </w:num>
  <w:num w:numId="11">
    <w:abstractNumId w:val="34"/>
  </w:num>
  <w:num w:numId="12">
    <w:abstractNumId w:val="10"/>
  </w:num>
  <w:num w:numId="13">
    <w:abstractNumId w:val="4"/>
  </w:num>
  <w:num w:numId="14">
    <w:abstractNumId w:val="32"/>
  </w:num>
  <w:num w:numId="15">
    <w:abstractNumId w:val="27"/>
  </w:num>
  <w:num w:numId="16">
    <w:abstractNumId w:val="23"/>
  </w:num>
  <w:num w:numId="17">
    <w:abstractNumId w:val="18"/>
  </w:num>
  <w:num w:numId="18">
    <w:abstractNumId w:val="7"/>
  </w:num>
  <w:num w:numId="19">
    <w:abstractNumId w:val="35"/>
  </w:num>
  <w:num w:numId="20">
    <w:abstractNumId w:val="2"/>
  </w:num>
  <w:num w:numId="21">
    <w:abstractNumId w:val="17"/>
  </w:num>
  <w:num w:numId="22">
    <w:abstractNumId w:val="25"/>
  </w:num>
  <w:num w:numId="23">
    <w:abstractNumId w:val="15"/>
  </w:num>
  <w:num w:numId="24">
    <w:abstractNumId w:val="9"/>
  </w:num>
  <w:num w:numId="25">
    <w:abstractNumId w:val="11"/>
  </w:num>
  <w:num w:numId="26">
    <w:abstractNumId w:val="36"/>
  </w:num>
  <w:num w:numId="27">
    <w:abstractNumId w:val="28"/>
  </w:num>
  <w:num w:numId="28">
    <w:abstractNumId w:val="16"/>
  </w:num>
  <w:num w:numId="29">
    <w:abstractNumId w:val="13"/>
  </w:num>
  <w:num w:numId="30">
    <w:abstractNumId w:val="12"/>
  </w:num>
  <w:num w:numId="31">
    <w:abstractNumId w:val="8"/>
  </w:num>
  <w:num w:numId="32">
    <w:abstractNumId w:val="30"/>
  </w:num>
  <w:num w:numId="33">
    <w:abstractNumId w:val="24"/>
  </w:num>
  <w:num w:numId="34">
    <w:abstractNumId w:val="3"/>
  </w:num>
  <w:num w:numId="35">
    <w:abstractNumId w:val="29"/>
  </w:num>
  <w:num w:numId="36">
    <w:abstractNumId w:val="33"/>
  </w:num>
  <w:num w:numId="37">
    <w:abstractNumId w:val="14"/>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902F5"/>
    <w:rsid w:val="000A0885"/>
    <w:rsid w:val="000A1580"/>
    <w:rsid w:val="000A2471"/>
    <w:rsid w:val="000A2927"/>
    <w:rsid w:val="000B1E30"/>
    <w:rsid w:val="000B214E"/>
    <w:rsid w:val="000C6526"/>
    <w:rsid w:val="000D081E"/>
    <w:rsid w:val="000D3305"/>
    <w:rsid w:val="000D6064"/>
    <w:rsid w:val="000E015E"/>
    <w:rsid w:val="000E025F"/>
    <w:rsid w:val="000E5B9D"/>
    <w:rsid w:val="000E6F33"/>
    <w:rsid w:val="000F0FE9"/>
    <w:rsid w:val="000F394D"/>
    <w:rsid w:val="000F514E"/>
    <w:rsid w:val="000F516C"/>
    <w:rsid w:val="000F5727"/>
    <w:rsid w:val="000F70D6"/>
    <w:rsid w:val="000F74A3"/>
    <w:rsid w:val="001006ED"/>
    <w:rsid w:val="0010269E"/>
    <w:rsid w:val="00105828"/>
    <w:rsid w:val="001071CE"/>
    <w:rsid w:val="001105DD"/>
    <w:rsid w:val="00113ED3"/>
    <w:rsid w:val="0011470E"/>
    <w:rsid w:val="00122492"/>
    <w:rsid w:val="001319D8"/>
    <w:rsid w:val="00134837"/>
    <w:rsid w:val="00142269"/>
    <w:rsid w:val="00144AFE"/>
    <w:rsid w:val="00145E72"/>
    <w:rsid w:val="00150B60"/>
    <w:rsid w:val="00155251"/>
    <w:rsid w:val="00157100"/>
    <w:rsid w:val="00161588"/>
    <w:rsid w:val="00163ABE"/>
    <w:rsid w:val="001673E3"/>
    <w:rsid w:val="00170EFD"/>
    <w:rsid w:val="001722FD"/>
    <w:rsid w:val="0017528F"/>
    <w:rsid w:val="00176DBB"/>
    <w:rsid w:val="001827A2"/>
    <w:rsid w:val="00183E1B"/>
    <w:rsid w:val="00195D9F"/>
    <w:rsid w:val="001964A4"/>
    <w:rsid w:val="001973ED"/>
    <w:rsid w:val="001A12A2"/>
    <w:rsid w:val="001B00EF"/>
    <w:rsid w:val="001C0EF6"/>
    <w:rsid w:val="001C2893"/>
    <w:rsid w:val="001C2DDA"/>
    <w:rsid w:val="001C5E14"/>
    <w:rsid w:val="001C74E7"/>
    <w:rsid w:val="001D0E3B"/>
    <w:rsid w:val="001D2ABF"/>
    <w:rsid w:val="001D2DBF"/>
    <w:rsid w:val="001D5CC3"/>
    <w:rsid w:val="001E35F9"/>
    <w:rsid w:val="001E413C"/>
    <w:rsid w:val="001E50B6"/>
    <w:rsid w:val="001F0669"/>
    <w:rsid w:val="001F0DC9"/>
    <w:rsid w:val="001F1022"/>
    <w:rsid w:val="001F1996"/>
    <w:rsid w:val="001F2B92"/>
    <w:rsid w:val="001F2E90"/>
    <w:rsid w:val="001F7425"/>
    <w:rsid w:val="00202B19"/>
    <w:rsid w:val="002066AF"/>
    <w:rsid w:val="00206F3F"/>
    <w:rsid w:val="0020762B"/>
    <w:rsid w:val="00213DD1"/>
    <w:rsid w:val="002166C1"/>
    <w:rsid w:val="00225921"/>
    <w:rsid w:val="00237E8D"/>
    <w:rsid w:val="002400F7"/>
    <w:rsid w:val="00240241"/>
    <w:rsid w:val="0024158A"/>
    <w:rsid w:val="00250BDE"/>
    <w:rsid w:val="002534AD"/>
    <w:rsid w:val="002535AF"/>
    <w:rsid w:val="00254E67"/>
    <w:rsid w:val="00255122"/>
    <w:rsid w:val="00260213"/>
    <w:rsid w:val="0026080D"/>
    <w:rsid w:val="0026247E"/>
    <w:rsid w:val="002650B0"/>
    <w:rsid w:val="002671CD"/>
    <w:rsid w:val="00267D61"/>
    <w:rsid w:val="002728B2"/>
    <w:rsid w:val="00275BC4"/>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0E29"/>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34FBB"/>
    <w:rsid w:val="00340603"/>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E4E97"/>
    <w:rsid w:val="003F2FA5"/>
    <w:rsid w:val="003F37F8"/>
    <w:rsid w:val="004003C6"/>
    <w:rsid w:val="004062B1"/>
    <w:rsid w:val="00416BE0"/>
    <w:rsid w:val="00430E1D"/>
    <w:rsid w:val="004315CB"/>
    <w:rsid w:val="004376AF"/>
    <w:rsid w:val="00445192"/>
    <w:rsid w:val="00454767"/>
    <w:rsid w:val="00461BB5"/>
    <w:rsid w:val="00461FBE"/>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5F96"/>
    <w:rsid w:val="005866C1"/>
    <w:rsid w:val="0059286D"/>
    <w:rsid w:val="005954BC"/>
    <w:rsid w:val="00597667"/>
    <w:rsid w:val="00597D08"/>
    <w:rsid w:val="005A4616"/>
    <w:rsid w:val="005A7F8E"/>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60278"/>
    <w:rsid w:val="00661E6D"/>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6F4FA4"/>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81E6D"/>
    <w:rsid w:val="008908B4"/>
    <w:rsid w:val="0089527D"/>
    <w:rsid w:val="00897DF0"/>
    <w:rsid w:val="008A354A"/>
    <w:rsid w:val="008B0BBB"/>
    <w:rsid w:val="008B4C01"/>
    <w:rsid w:val="008B5C6D"/>
    <w:rsid w:val="008B5D83"/>
    <w:rsid w:val="008C0733"/>
    <w:rsid w:val="008D158F"/>
    <w:rsid w:val="008D2316"/>
    <w:rsid w:val="008D36FE"/>
    <w:rsid w:val="008D608F"/>
    <w:rsid w:val="008D7481"/>
    <w:rsid w:val="008E2832"/>
    <w:rsid w:val="008E52BA"/>
    <w:rsid w:val="008E75C6"/>
    <w:rsid w:val="008F0515"/>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4221"/>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077E"/>
    <w:rsid w:val="00AA14ED"/>
    <w:rsid w:val="00AA2673"/>
    <w:rsid w:val="00AA2E65"/>
    <w:rsid w:val="00AA4434"/>
    <w:rsid w:val="00AA6BB6"/>
    <w:rsid w:val="00AB49DF"/>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0DBA"/>
    <w:rsid w:val="00B714FA"/>
    <w:rsid w:val="00B82E61"/>
    <w:rsid w:val="00B83D74"/>
    <w:rsid w:val="00B918D5"/>
    <w:rsid w:val="00B91C5F"/>
    <w:rsid w:val="00B943D9"/>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77F58"/>
    <w:rsid w:val="00C80392"/>
    <w:rsid w:val="00C86DC6"/>
    <w:rsid w:val="00C91AFF"/>
    <w:rsid w:val="00C93ED9"/>
    <w:rsid w:val="00C94882"/>
    <w:rsid w:val="00CA6E28"/>
    <w:rsid w:val="00CB0F04"/>
    <w:rsid w:val="00CB46BC"/>
    <w:rsid w:val="00CB5DFD"/>
    <w:rsid w:val="00CB62FB"/>
    <w:rsid w:val="00CC1CE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47A3"/>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1D29"/>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D3346"/>
    <w:rsid w:val="00FD624E"/>
    <w:rsid w:val="00FD6748"/>
    <w:rsid w:val="00FD7039"/>
    <w:rsid w:val="00FF54C7"/>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467431413">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8/A-guide-to-the-spec-con-process-202021-Website-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wp-content/uploads/2020/09/Gen_regs_approved_centres_20-21_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jcq-suspected-malpractice-policies-and-procedures-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3353B49-4596-44D0-A670-636DD84845C9}">
  <ds:schemaRefs>
    <ds:schemaRef ds:uri="bb569546-19da-40bb-8003-ef6933ffc421"/>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E4B2A-6E6E-477A-AD14-56B0A18B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4417</Words>
  <Characters>25177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Centre Policy:  Priory Belvoir Academy</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Priory Belvoir Academy</dc:title>
  <dc:subject>for A/AS Levels and GCSEs for summer 2021</dc:subject>
  <dc:creator>Philip Wright</dc:creator>
  <cp:keywords/>
  <dc:description/>
  <cp:lastModifiedBy>Miss C Parkin</cp:lastModifiedBy>
  <cp:revision>2</cp:revision>
  <cp:lastPrinted>2021-04-20T07:16:00Z</cp:lastPrinted>
  <dcterms:created xsi:type="dcterms:W3CDTF">2021-07-09T10:55:00Z</dcterms:created>
  <dcterms:modified xsi:type="dcterms:W3CDTF">2021-07-09T10:55:00Z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