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0908C" w14:textId="77777777" w:rsidR="00154574" w:rsidRDefault="00154574" w:rsidP="00154574">
      <w:pPr>
        <w:pStyle w:val="paragraph"/>
        <w:spacing w:before="0" w:beforeAutospacing="0" w:after="0" w:afterAutospacing="0"/>
        <w:jc w:val="center"/>
        <w:textAlignment w:val="baseline"/>
      </w:pPr>
      <w:r>
        <w:rPr>
          <w:rStyle w:val="normaltextrun"/>
          <w:rFonts w:ascii="Calibri" w:hAnsi="Calibri" w:cs="Calibri"/>
          <w:b/>
          <w:bCs/>
          <w:sz w:val="22"/>
          <w:szCs w:val="22"/>
          <w:u w:val="single"/>
        </w:rPr>
        <w:t>Priory Belvoir Science Curriculum intent</w:t>
      </w:r>
      <w:r>
        <w:rPr>
          <w:rStyle w:val="eop"/>
          <w:rFonts w:ascii="Calibri" w:hAnsi="Calibri" w:cs="Calibri"/>
          <w:sz w:val="22"/>
          <w:szCs w:val="22"/>
        </w:rPr>
        <w:t> </w:t>
      </w:r>
    </w:p>
    <w:p w14:paraId="05F6278D" w14:textId="77777777" w:rsidR="00154574" w:rsidRDefault="00154574" w:rsidP="00154574">
      <w:pPr>
        <w:pStyle w:val="paragraph"/>
        <w:spacing w:before="0" w:beforeAutospacing="0" w:after="0" w:afterAutospacing="0"/>
        <w:jc w:val="center"/>
        <w:textAlignment w:val="baseline"/>
      </w:pPr>
      <w:r>
        <w:rPr>
          <w:rStyle w:val="eop"/>
          <w:rFonts w:ascii="Calibri" w:hAnsi="Calibri" w:cs="Calibri"/>
          <w:sz w:val="22"/>
          <w:szCs w:val="22"/>
        </w:rPr>
        <w:t> </w:t>
      </w:r>
    </w:p>
    <w:p w14:paraId="4F57F3C9" w14:textId="77777777" w:rsidR="00154574" w:rsidRDefault="00154574" w:rsidP="00154574">
      <w:pPr>
        <w:pStyle w:val="paragraph"/>
        <w:spacing w:before="0" w:beforeAutospacing="0" w:after="0" w:afterAutospacing="0"/>
        <w:textAlignment w:val="baseline"/>
      </w:pPr>
      <w:r>
        <w:rPr>
          <w:rStyle w:val="normaltextrun"/>
          <w:rFonts w:ascii="Calibri" w:hAnsi="Calibri" w:cs="Calibri"/>
          <w:b/>
          <w:bCs/>
          <w:sz w:val="22"/>
          <w:szCs w:val="22"/>
          <w:u w:val="single"/>
        </w:rPr>
        <w:t>Curriculum Intent</w:t>
      </w:r>
      <w:r>
        <w:rPr>
          <w:rStyle w:val="eop"/>
          <w:rFonts w:ascii="Calibri" w:hAnsi="Calibri" w:cs="Calibri"/>
          <w:sz w:val="22"/>
          <w:szCs w:val="22"/>
        </w:rPr>
        <w:t> </w:t>
      </w:r>
    </w:p>
    <w:p w14:paraId="7C303C42" w14:textId="77777777" w:rsidR="00154574" w:rsidRDefault="00154574" w:rsidP="00154574">
      <w:pPr>
        <w:pStyle w:val="paragraph"/>
        <w:spacing w:before="0" w:beforeAutospacing="0" w:after="0" w:afterAutospacing="0"/>
        <w:textAlignment w:val="baseline"/>
      </w:pPr>
      <w:r>
        <w:rPr>
          <w:rStyle w:val="normaltextrun"/>
          <w:rFonts w:ascii="Calibri" w:hAnsi="Calibri" w:cs="Calibri"/>
          <w:sz w:val="22"/>
          <w:szCs w:val="22"/>
        </w:rPr>
        <w:t>Science at Priory Belvoir endeavours to engage and interest students through putting the knowledge taught into an everyday context so students see the relevance and application of the science they are learning.   The practical skills are embedded within the subject knowledge that students need to maintain and develop their curiosity to ask questions about how the world around them works. The curriculum focuses on developing the fundamental knowledge studied previously with numerous opportunities for open-ended scientific enquiries, development of personal initiative and opportunities for independent learning.</w:t>
      </w:r>
      <w:r>
        <w:rPr>
          <w:rStyle w:val="eop"/>
          <w:rFonts w:ascii="Calibri" w:hAnsi="Calibri" w:cs="Calibri"/>
          <w:sz w:val="22"/>
          <w:szCs w:val="22"/>
        </w:rPr>
        <w:t> </w:t>
      </w:r>
    </w:p>
    <w:p w14:paraId="6184B2CD" w14:textId="77777777" w:rsidR="00154574" w:rsidRDefault="00154574" w:rsidP="00154574">
      <w:pPr>
        <w:pStyle w:val="paragraph"/>
        <w:spacing w:before="0" w:beforeAutospacing="0" w:after="0" w:afterAutospacing="0"/>
        <w:textAlignment w:val="baseline"/>
      </w:pPr>
      <w:r>
        <w:rPr>
          <w:rStyle w:val="normaltextrun"/>
          <w:rFonts w:ascii="Calibri" w:hAnsi="Calibri" w:cs="Calibri"/>
          <w:sz w:val="22"/>
          <w:szCs w:val="22"/>
        </w:rPr>
        <w:t xml:space="preserve">The Science curriculum for years 7 to 11 is a based on maximising retention of knowledge through a department designed spiral-curriculum with topics being revisited and developed each year.  The necessary working scientifically skills are embedded into practical lessons with the required practical’s being delivered at the appropriate time based on associated linked content.  Individual lessons are delivered on the big ideas of science </w:t>
      </w:r>
      <w:r>
        <w:rPr>
          <w:rStyle w:val="normaltextrun"/>
          <w:rFonts w:ascii="Calibri" w:hAnsi="Calibri" w:cs="Calibri"/>
          <w:color w:val="000000"/>
          <w:sz w:val="22"/>
          <w:szCs w:val="22"/>
        </w:rPr>
        <w:t>(such as organisms, matter and forces) leading to a connection being formed between the science in the lesson and the bigger learning journey.  Within the Science curriculum, we have increased the breadth studied by retained particular topics such as Space and Earth Science that we know students enjoy and show great interest in.</w:t>
      </w:r>
      <w:r>
        <w:rPr>
          <w:rStyle w:val="normaltextrun"/>
          <w:rFonts w:ascii="Calibri" w:hAnsi="Calibri" w:cs="Calibri"/>
          <w:sz w:val="22"/>
          <w:szCs w:val="22"/>
        </w:rPr>
        <w:t> </w:t>
      </w:r>
      <w:r>
        <w:rPr>
          <w:rStyle w:val="eop"/>
          <w:rFonts w:ascii="Calibri" w:hAnsi="Calibri" w:cs="Calibri"/>
          <w:sz w:val="22"/>
          <w:szCs w:val="22"/>
        </w:rPr>
        <w:t> </w:t>
      </w:r>
    </w:p>
    <w:p w14:paraId="3ACC4202" w14:textId="77777777" w:rsidR="00154574" w:rsidRDefault="00154574" w:rsidP="00154574">
      <w:pPr>
        <w:pStyle w:val="paragraph"/>
        <w:spacing w:before="0" w:beforeAutospacing="0" w:after="0" w:afterAutospacing="0"/>
        <w:textAlignment w:val="baseline"/>
      </w:pPr>
      <w:r>
        <w:rPr>
          <w:rStyle w:val="eop"/>
          <w:rFonts w:ascii="Calibri" w:hAnsi="Calibri" w:cs="Calibri"/>
          <w:sz w:val="22"/>
          <w:szCs w:val="22"/>
        </w:rPr>
        <w:t> </w:t>
      </w:r>
    </w:p>
    <w:p w14:paraId="490D10E8" w14:textId="77777777" w:rsidR="00154574" w:rsidRDefault="00154574" w:rsidP="00154574">
      <w:pPr>
        <w:pStyle w:val="paragraph"/>
        <w:spacing w:before="0" w:beforeAutospacing="0" w:after="0" w:afterAutospacing="0"/>
        <w:textAlignment w:val="baseline"/>
      </w:pPr>
      <w:r>
        <w:rPr>
          <w:rStyle w:val="normaltextrun"/>
          <w:rFonts w:ascii="Calibri" w:hAnsi="Calibri" w:cs="Calibri"/>
          <w:b/>
          <w:bCs/>
          <w:sz w:val="22"/>
          <w:szCs w:val="22"/>
          <w:u w:val="single"/>
        </w:rPr>
        <w:t>Curriculum Implementation</w:t>
      </w:r>
      <w:r>
        <w:rPr>
          <w:rStyle w:val="eop"/>
          <w:rFonts w:ascii="Calibri" w:hAnsi="Calibri" w:cs="Calibri"/>
          <w:sz w:val="22"/>
          <w:szCs w:val="22"/>
        </w:rPr>
        <w:t> </w:t>
      </w:r>
    </w:p>
    <w:p w14:paraId="0A726F94"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Students to benefit from a variety of activities, from individual and small group practical work to develop Working Scientifically skills.  Written tasks based on paired work and group work, to work that requires them to move around the classroom, to mini-whiteboards, so students can engage in their learning. </w:t>
      </w:r>
      <w:r>
        <w:rPr>
          <w:rStyle w:val="eop"/>
          <w:rFonts w:ascii="Calibri" w:hAnsi="Calibri" w:cs="Calibri"/>
          <w:color w:val="000000"/>
          <w:sz w:val="22"/>
          <w:szCs w:val="22"/>
        </w:rPr>
        <w:t> </w:t>
      </w:r>
    </w:p>
    <w:p w14:paraId="57F6CAC9"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sz w:val="22"/>
          <w:szCs w:val="22"/>
        </w:rPr>
        <w:t>Students are taught by subject specialists and within their own Science disciplines.</w:t>
      </w:r>
      <w:r w:rsidRPr="00154574">
        <w:rPr>
          <w:rStyle w:val="eop"/>
          <w:rFonts w:ascii="Calibri" w:hAnsi="Calibri" w:cs="Calibri"/>
          <w:sz w:val="22"/>
          <w:szCs w:val="22"/>
        </w:rPr>
        <w:t> </w:t>
      </w:r>
    </w:p>
    <w:p w14:paraId="12464B1A"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Pr>
          <w:rFonts w:ascii="Calibri" w:hAnsi="Calibri" w:cs="Calibri"/>
          <w:sz w:val="22"/>
          <w:szCs w:val="22"/>
        </w:rPr>
        <w:t>T</w:t>
      </w:r>
      <w:r w:rsidRPr="00154574">
        <w:rPr>
          <w:rStyle w:val="normaltextrun"/>
          <w:rFonts w:ascii="Calibri" w:hAnsi="Calibri" w:cs="Calibri"/>
          <w:color w:val="000000"/>
          <w:sz w:val="22"/>
          <w:szCs w:val="22"/>
        </w:rPr>
        <w:t>o apply interleaving activities to maximise knowledge recall.</w:t>
      </w:r>
      <w:r w:rsidRPr="00154574">
        <w:rPr>
          <w:rStyle w:val="eop"/>
          <w:rFonts w:ascii="Calibri" w:hAnsi="Calibri" w:cs="Calibri"/>
          <w:color w:val="000000"/>
          <w:sz w:val="22"/>
          <w:szCs w:val="22"/>
        </w:rPr>
        <w:t> </w:t>
      </w:r>
    </w:p>
    <w:p w14:paraId="408ADAB4"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Lesson adaptations are planned to allow all students to access and develop their understanding and application of Science.</w:t>
      </w:r>
      <w:r w:rsidRPr="00154574">
        <w:rPr>
          <w:rStyle w:val="eop"/>
          <w:rFonts w:ascii="Calibri" w:hAnsi="Calibri" w:cs="Calibri"/>
          <w:color w:val="000000"/>
          <w:sz w:val="22"/>
          <w:szCs w:val="22"/>
        </w:rPr>
        <w:t> </w:t>
      </w:r>
    </w:p>
    <w:p w14:paraId="1EE2D218"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sz w:val="22"/>
          <w:szCs w:val="22"/>
        </w:rPr>
        <w:t>At both KS3 and KS4 skills (disciplinary) and knowledge (substantive) allowing students to develop and learn effectively are identified within our SoW. </w:t>
      </w:r>
      <w:r w:rsidRPr="00154574">
        <w:rPr>
          <w:rStyle w:val="eop"/>
          <w:rFonts w:ascii="Calibri" w:hAnsi="Calibri" w:cs="Calibri"/>
          <w:sz w:val="22"/>
          <w:szCs w:val="22"/>
        </w:rPr>
        <w:t> </w:t>
      </w:r>
    </w:p>
    <w:p w14:paraId="360BAD57"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sz w:val="22"/>
          <w:szCs w:val="22"/>
        </w:rPr>
        <w:t>We aim to have a pupil-centred approach to education in which the staff intend to understand the strengths and needs of the pupil and make tailored adaptations to the whole curriculum. It is our aim that all students have access to the same level of both substantive and disciplinary knowledge.</w:t>
      </w:r>
      <w:r w:rsidRPr="00154574">
        <w:rPr>
          <w:rStyle w:val="eop"/>
          <w:rFonts w:ascii="Calibri" w:hAnsi="Calibri" w:cs="Calibri"/>
          <w:sz w:val="22"/>
          <w:szCs w:val="22"/>
        </w:rPr>
        <w:t> </w:t>
      </w:r>
    </w:p>
    <w:p w14:paraId="15CB72AC"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The Big Ideas of Science are used to show the links each topic has to a larger concept.</w:t>
      </w:r>
      <w:r w:rsidRPr="00154574">
        <w:rPr>
          <w:rStyle w:val="eop"/>
          <w:rFonts w:ascii="Calibri" w:hAnsi="Calibri" w:cs="Calibri"/>
          <w:color w:val="000000"/>
          <w:sz w:val="22"/>
          <w:szCs w:val="22"/>
        </w:rPr>
        <w:t> </w:t>
      </w:r>
    </w:p>
    <w:p w14:paraId="39E64F19" w14:textId="77777777" w:rsid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To offer a variety of activities to encourage students to be more aware of the world around them, to understand a different concept of thinking, and develop resilience. </w:t>
      </w:r>
      <w:r w:rsidRPr="00154574">
        <w:rPr>
          <w:rStyle w:val="eop"/>
          <w:rFonts w:ascii="Calibri" w:hAnsi="Calibri" w:cs="Calibri"/>
          <w:color w:val="000000"/>
          <w:sz w:val="22"/>
          <w:szCs w:val="22"/>
        </w:rPr>
        <w:t> </w:t>
      </w:r>
    </w:p>
    <w:p w14:paraId="25FA522D" w14:textId="4E915E95" w:rsidR="00154574" w:rsidRPr="00154574" w:rsidRDefault="00154574" w:rsidP="00154574">
      <w:pPr>
        <w:pStyle w:val="paragraph"/>
        <w:numPr>
          <w:ilvl w:val="0"/>
          <w:numId w:val="15"/>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To offer extra-curricular activities such as a lunchtime Science club and Year 9 whole year group trip to the Big Bang Fair to further engage and enrich students understanding of the relevance and application of Science.</w:t>
      </w:r>
      <w:r w:rsidRPr="00154574">
        <w:rPr>
          <w:rStyle w:val="eop"/>
          <w:rFonts w:ascii="Calibri" w:hAnsi="Calibri" w:cs="Calibri"/>
          <w:color w:val="000000"/>
          <w:sz w:val="22"/>
          <w:szCs w:val="22"/>
        </w:rPr>
        <w:t> </w:t>
      </w:r>
    </w:p>
    <w:p w14:paraId="0F2F4292" w14:textId="77777777" w:rsidR="00154574" w:rsidRDefault="00154574" w:rsidP="00154574">
      <w:pPr>
        <w:pStyle w:val="paragraph"/>
        <w:spacing w:before="0" w:beforeAutospacing="0" w:after="0" w:afterAutospacing="0"/>
        <w:ind w:left="1080"/>
        <w:textAlignment w:val="baseline"/>
      </w:pPr>
      <w:r>
        <w:rPr>
          <w:rStyle w:val="eop"/>
          <w:rFonts w:ascii="Calibri" w:hAnsi="Calibri" w:cs="Calibri"/>
          <w:sz w:val="22"/>
          <w:szCs w:val="22"/>
        </w:rPr>
        <w:t> </w:t>
      </w:r>
    </w:p>
    <w:p w14:paraId="231993B0" w14:textId="77777777" w:rsidR="00154574" w:rsidRDefault="00154574" w:rsidP="00154574">
      <w:pPr>
        <w:pStyle w:val="paragraph"/>
        <w:spacing w:before="0" w:beforeAutospacing="0" w:after="0" w:afterAutospacing="0"/>
        <w:textAlignment w:val="baseline"/>
      </w:pPr>
      <w:r>
        <w:rPr>
          <w:rStyle w:val="normaltextrun"/>
          <w:rFonts w:ascii="Calibri" w:hAnsi="Calibri" w:cs="Calibri"/>
          <w:b/>
          <w:bCs/>
          <w:sz w:val="22"/>
          <w:szCs w:val="22"/>
          <w:u w:val="single"/>
        </w:rPr>
        <w:t>Curriculum Impact</w:t>
      </w:r>
      <w:r>
        <w:rPr>
          <w:rStyle w:val="eop"/>
          <w:rFonts w:ascii="Calibri" w:hAnsi="Calibri" w:cs="Calibri"/>
          <w:sz w:val="22"/>
          <w:szCs w:val="22"/>
        </w:rPr>
        <w:t> </w:t>
      </w:r>
    </w:p>
    <w:p w14:paraId="2763BAA8" w14:textId="77777777" w:rsidR="00154574" w:rsidRDefault="00154574" w:rsidP="00154574">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An increase in students’ performance in both Combined Science and Triple Science </w:t>
      </w:r>
      <w:r>
        <w:rPr>
          <w:rStyle w:val="eop"/>
          <w:rFonts w:ascii="Calibri" w:hAnsi="Calibri" w:cs="Calibri"/>
          <w:color w:val="000000"/>
          <w:sz w:val="22"/>
          <w:szCs w:val="22"/>
        </w:rPr>
        <w:t> </w:t>
      </w:r>
    </w:p>
    <w:p w14:paraId="4DCD7E7A" w14:textId="77777777" w:rsidR="00154574" w:rsidRDefault="00154574" w:rsidP="00154574">
      <w:pPr>
        <w:pStyle w:val="paragraph"/>
        <w:numPr>
          <w:ilvl w:val="0"/>
          <w:numId w:val="16"/>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A continued increased uptake of students at Triple Science GCSE </w:t>
      </w:r>
      <w:r w:rsidRPr="00154574">
        <w:rPr>
          <w:rStyle w:val="eop"/>
          <w:rFonts w:ascii="Calibri" w:hAnsi="Calibri" w:cs="Calibri"/>
          <w:color w:val="000000"/>
          <w:sz w:val="22"/>
          <w:szCs w:val="22"/>
        </w:rPr>
        <w:t> </w:t>
      </w:r>
    </w:p>
    <w:p w14:paraId="7BC95F05" w14:textId="77777777" w:rsidR="00154574" w:rsidRDefault="00154574" w:rsidP="00154574">
      <w:pPr>
        <w:pStyle w:val="paragraph"/>
        <w:numPr>
          <w:ilvl w:val="0"/>
          <w:numId w:val="16"/>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Good results at GCSE </w:t>
      </w:r>
      <w:r w:rsidRPr="00154574">
        <w:rPr>
          <w:rStyle w:val="eop"/>
          <w:rFonts w:ascii="Calibri" w:hAnsi="Calibri" w:cs="Calibri"/>
          <w:color w:val="000000"/>
          <w:sz w:val="22"/>
          <w:szCs w:val="22"/>
        </w:rPr>
        <w:t> </w:t>
      </w:r>
    </w:p>
    <w:p w14:paraId="56B72EA5" w14:textId="77777777" w:rsidR="00154574" w:rsidRDefault="00154574" w:rsidP="00154574">
      <w:pPr>
        <w:pStyle w:val="paragraph"/>
        <w:numPr>
          <w:ilvl w:val="0"/>
          <w:numId w:val="16"/>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More confident students in Science using high-level skills. </w:t>
      </w:r>
      <w:r w:rsidRPr="00154574">
        <w:rPr>
          <w:rStyle w:val="eop"/>
          <w:rFonts w:ascii="Calibri" w:hAnsi="Calibri" w:cs="Calibri"/>
          <w:color w:val="000000"/>
          <w:sz w:val="22"/>
          <w:szCs w:val="22"/>
        </w:rPr>
        <w:t> </w:t>
      </w:r>
    </w:p>
    <w:p w14:paraId="05F5DDC2" w14:textId="4265CEB1" w:rsidR="00154574" w:rsidRPr="00154574" w:rsidRDefault="00154574" w:rsidP="00154574">
      <w:pPr>
        <w:pStyle w:val="paragraph"/>
        <w:numPr>
          <w:ilvl w:val="0"/>
          <w:numId w:val="16"/>
        </w:numPr>
        <w:spacing w:before="0" w:beforeAutospacing="0" w:after="0" w:afterAutospacing="0"/>
        <w:textAlignment w:val="baseline"/>
        <w:rPr>
          <w:rFonts w:ascii="Calibri" w:hAnsi="Calibri" w:cs="Calibri"/>
          <w:sz w:val="22"/>
          <w:szCs w:val="22"/>
        </w:rPr>
      </w:pPr>
      <w:r w:rsidRPr="00154574">
        <w:rPr>
          <w:rStyle w:val="normaltextrun"/>
          <w:rFonts w:ascii="Calibri" w:hAnsi="Calibri" w:cs="Calibri"/>
          <w:color w:val="000000"/>
          <w:sz w:val="22"/>
          <w:szCs w:val="22"/>
        </w:rPr>
        <w:t>Students will be more knowledgeable and have the skills needed to be a citizen of the world: respect, tolerance and understanding of all cultures and traditions. Furthermore, the Science capital of students will be increased so they can engage and make meaningful decisions on Science related issues.</w:t>
      </w:r>
      <w:r w:rsidRPr="00154574">
        <w:rPr>
          <w:rStyle w:val="eop"/>
          <w:rFonts w:ascii="Calibri" w:hAnsi="Calibri" w:cs="Calibri"/>
          <w:color w:val="000000"/>
          <w:sz w:val="22"/>
          <w:szCs w:val="22"/>
        </w:rPr>
        <w:t> </w:t>
      </w:r>
    </w:p>
    <w:p w14:paraId="2E56F9F8" w14:textId="77777777" w:rsidR="008A1A7D" w:rsidRDefault="008A1A7D"/>
    <w:sectPr w:rsidR="008A1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B11F3"/>
    <w:multiLevelType w:val="multilevel"/>
    <w:tmpl w:val="A860F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55945"/>
    <w:multiLevelType w:val="multilevel"/>
    <w:tmpl w:val="EBD6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604528"/>
    <w:multiLevelType w:val="multilevel"/>
    <w:tmpl w:val="880A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962D04"/>
    <w:multiLevelType w:val="multilevel"/>
    <w:tmpl w:val="732E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5D265B"/>
    <w:multiLevelType w:val="multilevel"/>
    <w:tmpl w:val="6E6E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393479"/>
    <w:multiLevelType w:val="multilevel"/>
    <w:tmpl w:val="9B36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9875AA"/>
    <w:multiLevelType w:val="multilevel"/>
    <w:tmpl w:val="8228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784141"/>
    <w:multiLevelType w:val="multilevel"/>
    <w:tmpl w:val="3010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7455D1"/>
    <w:multiLevelType w:val="hybridMultilevel"/>
    <w:tmpl w:val="D09A3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455B68"/>
    <w:multiLevelType w:val="hybridMultilevel"/>
    <w:tmpl w:val="DF5C4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D7C12"/>
    <w:multiLevelType w:val="multilevel"/>
    <w:tmpl w:val="3796F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D9458E"/>
    <w:multiLevelType w:val="multilevel"/>
    <w:tmpl w:val="2C34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203525"/>
    <w:multiLevelType w:val="multilevel"/>
    <w:tmpl w:val="FEC2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34A1F40"/>
    <w:multiLevelType w:val="multilevel"/>
    <w:tmpl w:val="24A6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7A523B"/>
    <w:multiLevelType w:val="multilevel"/>
    <w:tmpl w:val="EA54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B36342"/>
    <w:multiLevelType w:val="multilevel"/>
    <w:tmpl w:val="4818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4"/>
  </w:num>
  <w:num w:numId="3">
    <w:abstractNumId w:val="2"/>
  </w:num>
  <w:num w:numId="4">
    <w:abstractNumId w:val="11"/>
  </w:num>
  <w:num w:numId="5">
    <w:abstractNumId w:val="12"/>
  </w:num>
  <w:num w:numId="6">
    <w:abstractNumId w:val="6"/>
  </w:num>
  <w:num w:numId="7">
    <w:abstractNumId w:val="10"/>
  </w:num>
  <w:num w:numId="8">
    <w:abstractNumId w:val="1"/>
  </w:num>
  <w:num w:numId="9">
    <w:abstractNumId w:val="0"/>
  </w:num>
  <w:num w:numId="10">
    <w:abstractNumId w:val="5"/>
  </w:num>
  <w:num w:numId="11">
    <w:abstractNumId w:val="14"/>
  </w:num>
  <w:num w:numId="12">
    <w:abstractNumId w:val="3"/>
  </w:num>
  <w:num w:numId="13">
    <w:abstractNumId w:val="13"/>
  </w:num>
  <w:num w:numId="14">
    <w:abstractNumId w:val="7"/>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53F"/>
    <w:rsid w:val="00154574"/>
    <w:rsid w:val="008A1A7D"/>
    <w:rsid w:val="00A774FC"/>
    <w:rsid w:val="00BF4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FDCB"/>
  <w15:chartTrackingRefBased/>
  <w15:docId w15:val="{9415F0D4-E8FA-45E4-8D6F-17AFDE5B0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54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54574"/>
  </w:style>
  <w:style w:type="character" w:customStyle="1" w:styleId="eop">
    <w:name w:val="eop"/>
    <w:basedOn w:val="DefaultParagraphFont"/>
    <w:rsid w:val="00154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538354">
      <w:bodyDiv w:val="1"/>
      <w:marLeft w:val="0"/>
      <w:marRight w:val="0"/>
      <w:marTop w:val="0"/>
      <w:marBottom w:val="0"/>
      <w:divBdr>
        <w:top w:val="none" w:sz="0" w:space="0" w:color="auto"/>
        <w:left w:val="none" w:sz="0" w:space="0" w:color="auto"/>
        <w:bottom w:val="none" w:sz="0" w:space="0" w:color="auto"/>
        <w:right w:val="none" w:sz="0" w:space="0" w:color="auto"/>
      </w:divBdr>
      <w:divsChild>
        <w:div w:id="1044141937">
          <w:marLeft w:val="0"/>
          <w:marRight w:val="0"/>
          <w:marTop w:val="0"/>
          <w:marBottom w:val="0"/>
          <w:divBdr>
            <w:top w:val="none" w:sz="0" w:space="0" w:color="auto"/>
            <w:left w:val="none" w:sz="0" w:space="0" w:color="auto"/>
            <w:bottom w:val="none" w:sz="0" w:space="0" w:color="auto"/>
            <w:right w:val="none" w:sz="0" w:space="0" w:color="auto"/>
          </w:divBdr>
          <w:divsChild>
            <w:div w:id="467210005">
              <w:marLeft w:val="0"/>
              <w:marRight w:val="0"/>
              <w:marTop w:val="0"/>
              <w:marBottom w:val="0"/>
              <w:divBdr>
                <w:top w:val="none" w:sz="0" w:space="0" w:color="auto"/>
                <w:left w:val="none" w:sz="0" w:space="0" w:color="auto"/>
                <w:bottom w:val="none" w:sz="0" w:space="0" w:color="auto"/>
                <w:right w:val="none" w:sz="0" w:space="0" w:color="auto"/>
              </w:divBdr>
            </w:div>
            <w:div w:id="344601576">
              <w:marLeft w:val="0"/>
              <w:marRight w:val="0"/>
              <w:marTop w:val="0"/>
              <w:marBottom w:val="0"/>
              <w:divBdr>
                <w:top w:val="none" w:sz="0" w:space="0" w:color="auto"/>
                <w:left w:val="none" w:sz="0" w:space="0" w:color="auto"/>
                <w:bottom w:val="none" w:sz="0" w:space="0" w:color="auto"/>
                <w:right w:val="none" w:sz="0" w:space="0" w:color="auto"/>
              </w:divBdr>
            </w:div>
            <w:div w:id="1720276164">
              <w:marLeft w:val="0"/>
              <w:marRight w:val="0"/>
              <w:marTop w:val="0"/>
              <w:marBottom w:val="0"/>
              <w:divBdr>
                <w:top w:val="none" w:sz="0" w:space="0" w:color="auto"/>
                <w:left w:val="none" w:sz="0" w:space="0" w:color="auto"/>
                <w:bottom w:val="none" w:sz="0" w:space="0" w:color="auto"/>
                <w:right w:val="none" w:sz="0" w:space="0" w:color="auto"/>
              </w:divBdr>
            </w:div>
            <w:div w:id="288517529">
              <w:marLeft w:val="0"/>
              <w:marRight w:val="0"/>
              <w:marTop w:val="0"/>
              <w:marBottom w:val="0"/>
              <w:divBdr>
                <w:top w:val="none" w:sz="0" w:space="0" w:color="auto"/>
                <w:left w:val="none" w:sz="0" w:space="0" w:color="auto"/>
                <w:bottom w:val="none" w:sz="0" w:space="0" w:color="auto"/>
                <w:right w:val="none" w:sz="0" w:space="0" w:color="auto"/>
              </w:divBdr>
            </w:div>
            <w:div w:id="879363173">
              <w:marLeft w:val="0"/>
              <w:marRight w:val="0"/>
              <w:marTop w:val="0"/>
              <w:marBottom w:val="0"/>
              <w:divBdr>
                <w:top w:val="none" w:sz="0" w:space="0" w:color="auto"/>
                <w:left w:val="none" w:sz="0" w:space="0" w:color="auto"/>
                <w:bottom w:val="none" w:sz="0" w:space="0" w:color="auto"/>
                <w:right w:val="none" w:sz="0" w:space="0" w:color="auto"/>
              </w:divBdr>
            </w:div>
            <w:div w:id="326370011">
              <w:marLeft w:val="0"/>
              <w:marRight w:val="0"/>
              <w:marTop w:val="0"/>
              <w:marBottom w:val="0"/>
              <w:divBdr>
                <w:top w:val="none" w:sz="0" w:space="0" w:color="auto"/>
                <w:left w:val="none" w:sz="0" w:space="0" w:color="auto"/>
                <w:bottom w:val="none" w:sz="0" w:space="0" w:color="auto"/>
                <w:right w:val="none" w:sz="0" w:space="0" w:color="auto"/>
              </w:divBdr>
            </w:div>
            <w:div w:id="310522290">
              <w:marLeft w:val="0"/>
              <w:marRight w:val="0"/>
              <w:marTop w:val="0"/>
              <w:marBottom w:val="0"/>
              <w:divBdr>
                <w:top w:val="none" w:sz="0" w:space="0" w:color="auto"/>
                <w:left w:val="none" w:sz="0" w:space="0" w:color="auto"/>
                <w:bottom w:val="none" w:sz="0" w:space="0" w:color="auto"/>
                <w:right w:val="none" w:sz="0" w:space="0" w:color="auto"/>
              </w:divBdr>
            </w:div>
            <w:div w:id="1734354791">
              <w:marLeft w:val="0"/>
              <w:marRight w:val="0"/>
              <w:marTop w:val="0"/>
              <w:marBottom w:val="0"/>
              <w:divBdr>
                <w:top w:val="none" w:sz="0" w:space="0" w:color="auto"/>
                <w:left w:val="none" w:sz="0" w:space="0" w:color="auto"/>
                <w:bottom w:val="none" w:sz="0" w:space="0" w:color="auto"/>
                <w:right w:val="none" w:sz="0" w:space="0" w:color="auto"/>
              </w:divBdr>
            </w:div>
            <w:div w:id="1788617518">
              <w:marLeft w:val="0"/>
              <w:marRight w:val="0"/>
              <w:marTop w:val="0"/>
              <w:marBottom w:val="0"/>
              <w:divBdr>
                <w:top w:val="none" w:sz="0" w:space="0" w:color="auto"/>
                <w:left w:val="none" w:sz="0" w:space="0" w:color="auto"/>
                <w:bottom w:val="none" w:sz="0" w:space="0" w:color="auto"/>
                <w:right w:val="none" w:sz="0" w:space="0" w:color="auto"/>
              </w:divBdr>
            </w:div>
            <w:div w:id="161971178">
              <w:marLeft w:val="0"/>
              <w:marRight w:val="0"/>
              <w:marTop w:val="0"/>
              <w:marBottom w:val="0"/>
              <w:divBdr>
                <w:top w:val="none" w:sz="0" w:space="0" w:color="auto"/>
                <w:left w:val="none" w:sz="0" w:space="0" w:color="auto"/>
                <w:bottom w:val="none" w:sz="0" w:space="0" w:color="auto"/>
                <w:right w:val="none" w:sz="0" w:space="0" w:color="auto"/>
              </w:divBdr>
            </w:div>
            <w:div w:id="2049180188">
              <w:marLeft w:val="0"/>
              <w:marRight w:val="0"/>
              <w:marTop w:val="0"/>
              <w:marBottom w:val="0"/>
              <w:divBdr>
                <w:top w:val="none" w:sz="0" w:space="0" w:color="auto"/>
                <w:left w:val="none" w:sz="0" w:space="0" w:color="auto"/>
                <w:bottom w:val="none" w:sz="0" w:space="0" w:color="auto"/>
                <w:right w:val="none" w:sz="0" w:space="0" w:color="auto"/>
              </w:divBdr>
            </w:div>
            <w:div w:id="2050910451">
              <w:marLeft w:val="0"/>
              <w:marRight w:val="0"/>
              <w:marTop w:val="0"/>
              <w:marBottom w:val="0"/>
              <w:divBdr>
                <w:top w:val="none" w:sz="0" w:space="0" w:color="auto"/>
                <w:left w:val="none" w:sz="0" w:space="0" w:color="auto"/>
                <w:bottom w:val="none" w:sz="0" w:space="0" w:color="auto"/>
                <w:right w:val="none" w:sz="0" w:space="0" w:color="auto"/>
              </w:divBdr>
            </w:div>
            <w:div w:id="734667010">
              <w:marLeft w:val="0"/>
              <w:marRight w:val="0"/>
              <w:marTop w:val="0"/>
              <w:marBottom w:val="0"/>
              <w:divBdr>
                <w:top w:val="none" w:sz="0" w:space="0" w:color="auto"/>
                <w:left w:val="none" w:sz="0" w:space="0" w:color="auto"/>
                <w:bottom w:val="none" w:sz="0" w:space="0" w:color="auto"/>
                <w:right w:val="none" w:sz="0" w:space="0" w:color="auto"/>
              </w:divBdr>
            </w:div>
            <w:div w:id="1690447842">
              <w:marLeft w:val="0"/>
              <w:marRight w:val="0"/>
              <w:marTop w:val="0"/>
              <w:marBottom w:val="0"/>
              <w:divBdr>
                <w:top w:val="none" w:sz="0" w:space="0" w:color="auto"/>
                <w:left w:val="none" w:sz="0" w:space="0" w:color="auto"/>
                <w:bottom w:val="none" w:sz="0" w:space="0" w:color="auto"/>
                <w:right w:val="none" w:sz="0" w:space="0" w:color="auto"/>
              </w:divBdr>
            </w:div>
            <w:div w:id="437991511">
              <w:marLeft w:val="0"/>
              <w:marRight w:val="0"/>
              <w:marTop w:val="0"/>
              <w:marBottom w:val="0"/>
              <w:divBdr>
                <w:top w:val="none" w:sz="0" w:space="0" w:color="auto"/>
                <w:left w:val="none" w:sz="0" w:space="0" w:color="auto"/>
                <w:bottom w:val="none" w:sz="0" w:space="0" w:color="auto"/>
                <w:right w:val="none" w:sz="0" w:space="0" w:color="auto"/>
              </w:divBdr>
            </w:div>
            <w:div w:id="1146119341">
              <w:marLeft w:val="0"/>
              <w:marRight w:val="0"/>
              <w:marTop w:val="0"/>
              <w:marBottom w:val="0"/>
              <w:divBdr>
                <w:top w:val="none" w:sz="0" w:space="0" w:color="auto"/>
                <w:left w:val="none" w:sz="0" w:space="0" w:color="auto"/>
                <w:bottom w:val="none" w:sz="0" w:space="0" w:color="auto"/>
                <w:right w:val="none" w:sz="0" w:space="0" w:color="auto"/>
              </w:divBdr>
            </w:div>
            <w:div w:id="1474634602">
              <w:marLeft w:val="0"/>
              <w:marRight w:val="0"/>
              <w:marTop w:val="0"/>
              <w:marBottom w:val="0"/>
              <w:divBdr>
                <w:top w:val="none" w:sz="0" w:space="0" w:color="auto"/>
                <w:left w:val="none" w:sz="0" w:space="0" w:color="auto"/>
                <w:bottom w:val="none" w:sz="0" w:space="0" w:color="auto"/>
                <w:right w:val="none" w:sz="0" w:space="0" w:color="auto"/>
              </w:divBdr>
            </w:div>
            <w:div w:id="956108356">
              <w:marLeft w:val="0"/>
              <w:marRight w:val="0"/>
              <w:marTop w:val="0"/>
              <w:marBottom w:val="0"/>
              <w:divBdr>
                <w:top w:val="none" w:sz="0" w:space="0" w:color="auto"/>
                <w:left w:val="none" w:sz="0" w:space="0" w:color="auto"/>
                <w:bottom w:val="none" w:sz="0" w:space="0" w:color="auto"/>
                <w:right w:val="none" w:sz="0" w:space="0" w:color="auto"/>
              </w:divBdr>
            </w:div>
            <w:div w:id="488012942">
              <w:marLeft w:val="0"/>
              <w:marRight w:val="0"/>
              <w:marTop w:val="0"/>
              <w:marBottom w:val="0"/>
              <w:divBdr>
                <w:top w:val="none" w:sz="0" w:space="0" w:color="auto"/>
                <w:left w:val="none" w:sz="0" w:space="0" w:color="auto"/>
                <w:bottom w:val="none" w:sz="0" w:space="0" w:color="auto"/>
                <w:right w:val="none" w:sz="0" w:space="0" w:color="auto"/>
              </w:divBdr>
            </w:div>
            <w:div w:id="1863473560">
              <w:marLeft w:val="0"/>
              <w:marRight w:val="0"/>
              <w:marTop w:val="0"/>
              <w:marBottom w:val="0"/>
              <w:divBdr>
                <w:top w:val="none" w:sz="0" w:space="0" w:color="auto"/>
                <w:left w:val="none" w:sz="0" w:space="0" w:color="auto"/>
                <w:bottom w:val="none" w:sz="0" w:space="0" w:color="auto"/>
                <w:right w:val="none" w:sz="0" w:space="0" w:color="auto"/>
              </w:divBdr>
            </w:div>
          </w:divsChild>
        </w:div>
        <w:div w:id="371810616">
          <w:marLeft w:val="0"/>
          <w:marRight w:val="0"/>
          <w:marTop w:val="0"/>
          <w:marBottom w:val="0"/>
          <w:divBdr>
            <w:top w:val="none" w:sz="0" w:space="0" w:color="auto"/>
            <w:left w:val="none" w:sz="0" w:space="0" w:color="auto"/>
            <w:bottom w:val="none" w:sz="0" w:space="0" w:color="auto"/>
            <w:right w:val="none" w:sz="0" w:space="0" w:color="auto"/>
          </w:divBdr>
          <w:divsChild>
            <w:div w:id="1212109629">
              <w:marLeft w:val="0"/>
              <w:marRight w:val="0"/>
              <w:marTop w:val="0"/>
              <w:marBottom w:val="0"/>
              <w:divBdr>
                <w:top w:val="none" w:sz="0" w:space="0" w:color="auto"/>
                <w:left w:val="none" w:sz="0" w:space="0" w:color="auto"/>
                <w:bottom w:val="none" w:sz="0" w:space="0" w:color="auto"/>
                <w:right w:val="none" w:sz="0" w:space="0" w:color="auto"/>
              </w:divBdr>
            </w:div>
            <w:div w:id="1529485743">
              <w:marLeft w:val="0"/>
              <w:marRight w:val="0"/>
              <w:marTop w:val="0"/>
              <w:marBottom w:val="0"/>
              <w:divBdr>
                <w:top w:val="none" w:sz="0" w:space="0" w:color="auto"/>
                <w:left w:val="none" w:sz="0" w:space="0" w:color="auto"/>
                <w:bottom w:val="none" w:sz="0" w:space="0" w:color="auto"/>
                <w:right w:val="none" w:sz="0" w:space="0" w:color="auto"/>
              </w:divBdr>
            </w:div>
            <w:div w:id="149148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769E36-D988-4E46-B3B6-0BC8EA5E52F2}"/>
</file>

<file path=customXml/itemProps2.xml><?xml version="1.0" encoding="utf-8"?>
<ds:datastoreItem xmlns:ds="http://schemas.openxmlformats.org/officeDocument/2006/customXml" ds:itemID="{4F8946C0-7FB7-4296-A48E-C72BFEDF51F1}"/>
</file>

<file path=customXml/itemProps3.xml><?xml version="1.0" encoding="utf-8"?>
<ds:datastoreItem xmlns:ds="http://schemas.openxmlformats.org/officeDocument/2006/customXml" ds:itemID="{5AB4AC73-2C8A-4EA1-B40F-0FDE3E2019AC}"/>
</file>

<file path=docProps/app.xml><?xml version="1.0" encoding="utf-8"?>
<Properties xmlns="http://schemas.openxmlformats.org/officeDocument/2006/extended-properties" xmlns:vt="http://schemas.openxmlformats.org/officeDocument/2006/docPropsVTypes">
  <Template>Normal</Template>
  <TotalTime>2</TotalTime>
  <Pages>1</Pages>
  <Words>531</Words>
  <Characters>3028</Characters>
  <Application>Microsoft Office Word</Application>
  <DocSecurity>0</DocSecurity>
  <Lines>25</Lines>
  <Paragraphs>7</Paragraphs>
  <ScaleCrop>false</ScaleCrop>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Richards (Belvoir)</dc:creator>
  <cp:keywords/>
  <dc:description/>
  <cp:lastModifiedBy>Mrs H Richards (Belvoir)</cp:lastModifiedBy>
  <cp:revision>2</cp:revision>
  <dcterms:created xsi:type="dcterms:W3CDTF">2025-11-23T21:38:00Z</dcterms:created>
  <dcterms:modified xsi:type="dcterms:W3CDTF">2025-11-23T21:40:00Z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