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39224" w14:textId="7E2ABF0A" w:rsidR="00A7049A" w:rsidRPr="00A7049A" w:rsidRDefault="00A7049A" w:rsidP="00A7049A">
      <w:pPr>
        <w:pStyle w:val="NormalWeb"/>
        <w:rPr>
          <w:rFonts w:ascii="Arial" w:hAnsi="Arial" w:cs="Arial"/>
          <w:color w:val="000000"/>
          <w:sz w:val="28"/>
          <w:szCs w:val="28"/>
        </w:rPr>
      </w:pPr>
      <w:r w:rsidRPr="00A7049A">
        <w:rPr>
          <w:rFonts w:ascii="Arial" w:hAnsi="Arial" w:cs="Arial"/>
          <w:b/>
          <w:bCs/>
          <w:color w:val="000000"/>
          <w:sz w:val="28"/>
          <w:szCs w:val="28"/>
          <w:u w:val="single"/>
        </w:rPr>
        <w:t xml:space="preserve">MFL </w:t>
      </w:r>
      <w:r w:rsidRPr="00A7049A">
        <w:rPr>
          <w:rFonts w:ascii="Arial" w:hAnsi="Arial" w:cs="Arial"/>
          <w:b/>
          <w:bCs/>
          <w:color w:val="000000"/>
          <w:sz w:val="28"/>
          <w:szCs w:val="28"/>
          <w:u w:val="single"/>
        </w:rPr>
        <w:t>Curriculum intent</w:t>
      </w:r>
      <w:r w:rsidRPr="00A7049A">
        <w:rPr>
          <w:rFonts w:ascii="Arial" w:hAnsi="Arial" w:cs="Arial"/>
          <w:color w:val="000000"/>
          <w:sz w:val="28"/>
          <w:szCs w:val="28"/>
        </w:rPr>
        <w:t>: knowledge-engaged</w:t>
      </w:r>
    </w:p>
    <w:p w14:paraId="2EAA40C0" w14:textId="77777777" w:rsidR="00A7049A" w:rsidRPr="00A7049A" w:rsidRDefault="00A7049A" w:rsidP="00A7049A">
      <w:pPr>
        <w:pStyle w:val="NormalWeb"/>
        <w:rPr>
          <w:rFonts w:ascii="Arial" w:hAnsi="Arial" w:cs="Arial"/>
          <w:color w:val="000000"/>
          <w:sz w:val="28"/>
          <w:szCs w:val="28"/>
        </w:rPr>
      </w:pPr>
      <w:r w:rsidRPr="00A7049A">
        <w:rPr>
          <w:rFonts w:ascii="Arial" w:hAnsi="Arial" w:cs="Arial"/>
          <w:color w:val="000000"/>
          <w:sz w:val="28"/>
          <w:szCs w:val="28"/>
        </w:rPr>
        <w:t>The principal intent of the MFL curriculum is to strengthen the literacy, communication and thinking skills of students whilst developing their knowledge of the world around them, so they are growing into confident, thoughtful and tolerant young adults.</w:t>
      </w:r>
    </w:p>
    <w:p w14:paraId="5482DF23" w14:textId="6E00EFEB" w:rsidR="00A7049A" w:rsidRPr="00A7049A" w:rsidRDefault="00A7049A" w:rsidP="00A7049A">
      <w:pPr>
        <w:pStyle w:val="NormalWeb"/>
        <w:rPr>
          <w:rFonts w:ascii="Arial" w:hAnsi="Arial" w:cs="Arial"/>
          <w:color w:val="000000"/>
          <w:sz w:val="28"/>
          <w:szCs w:val="28"/>
        </w:rPr>
      </w:pPr>
      <w:r w:rsidRPr="00A7049A">
        <w:rPr>
          <w:rFonts w:ascii="Arial" w:hAnsi="Arial" w:cs="Arial"/>
          <w:color w:val="000000"/>
          <w:sz w:val="28"/>
          <w:szCs w:val="28"/>
        </w:rPr>
        <w:t>To this purpose, the MFL curriculum provide</w:t>
      </w:r>
      <w:r>
        <w:rPr>
          <w:rFonts w:ascii="Arial" w:hAnsi="Arial" w:cs="Arial"/>
          <w:color w:val="000000"/>
          <w:sz w:val="28"/>
          <w:szCs w:val="28"/>
        </w:rPr>
        <w:t>s</w:t>
      </w:r>
      <w:r w:rsidRPr="00A7049A">
        <w:rPr>
          <w:rFonts w:ascii="Arial" w:hAnsi="Arial" w:cs="Arial"/>
          <w:color w:val="000000"/>
          <w:sz w:val="28"/>
          <w:szCs w:val="28"/>
        </w:rPr>
        <w:t xml:space="preserve"> a coherent knowledge base that is appropriately powerful, transferable and intelligently sequenced, thereby enabling pupils to retain and recall knowledge, develop understanding and apply skills. The sequencing of SOW at both KS3 and 4 </w:t>
      </w:r>
      <w:r>
        <w:rPr>
          <w:rFonts w:ascii="Arial" w:hAnsi="Arial" w:cs="Arial"/>
          <w:color w:val="000000"/>
          <w:sz w:val="28"/>
          <w:szCs w:val="28"/>
        </w:rPr>
        <w:t>is</w:t>
      </w:r>
      <w:r w:rsidRPr="00A7049A">
        <w:rPr>
          <w:rFonts w:ascii="Arial" w:hAnsi="Arial" w:cs="Arial"/>
          <w:color w:val="000000"/>
          <w:sz w:val="28"/>
          <w:szCs w:val="28"/>
        </w:rPr>
        <w:t xml:space="preserve"> interleaved to maximise retention of knowledge.</w:t>
      </w:r>
    </w:p>
    <w:p w14:paraId="3BB7364E" w14:textId="4A252104" w:rsidR="00A7049A" w:rsidRPr="00A7049A" w:rsidRDefault="00A7049A" w:rsidP="00A7049A">
      <w:pPr>
        <w:pStyle w:val="NormalWeb"/>
        <w:rPr>
          <w:rFonts w:ascii="Arial" w:hAnsi="Arial" w:cs="Arial"/>
          <w:color w:val="000000"/>
          <w:sz w:val="28"/>
          <w:szCs w:val="28"/>
        </w:rPr>
      </w:pPr>
      <w:r w:rsidRPr="00A7049A">
        <w:rPr>
          <w:rFonts w:ascii="Arial" w:hAnsi="Arial" w:cs="Arial"/>
          <w:color w:val="000000"/>
          <w:sz w:val="28"/>
          <w:szCs w:val="28"/>
        </w:rPr>
        <w:t>The MFL department also add</w:t>
      </w:r>
      <w:r>
        <w:rPr>
          <w:rFonts w:ascii="Arial" w:hAnsi="Arial" w:cs="Arial"/>
          <w:color w:val="000000"/>
          <w:sz w:val="28"/>
          <w:szCs w:val="28"/>
        </w:rPr>
        <w:t>s</w:t>
      </w:r>
      <w:r w:rsidRPr="00A7049A">
        <w:rPr>
          <w:rFonts w:ascii="Arial" w:hAnsi="Arial" w:cs="Arial"/>
          <w:color w:val="000000"/>
          <w:sz w:val="28"/>
          <w:szCs w:val="28"/>
        </w:rPr>
        <w:t xml:space="preserve"> engaging activities, tailored to the class ability, using our bronze, silver, gold and platinum objectives. The department also offer</w:t>
      </w:r>
      <w:r>
        <w:rPr>
          <w:rFonts w:ascii="Arial" w:hAnsi="Arial" w:cs="Arial"/>
          <w:color w:val="000000"/>
          <w:sz w:val="28"/>
          <w:szCs w:val="28"/>
        </w:rPr>
        <w:t>s</w:t>
      </w:r>
      <w:r w:rsidRPr="00A7049A">
        <w:rPr>
          <w:rFonts w:ascii="Arial" w:hAnsi="Arial" w:cs="Arial"/>
          <w:color w:val="000000"/>
          <w:sz w:val="28"/>
          <w:szCs w:val="28"/>
        </w:rPr>
        <w:t xml:space="preserve"> a range of cultural lessons in order to broaden students’ horizons, and this will continue into KS4 to allow students to build a stronger knowledge about the outside world and current issues of Francophone countries. This knowledge will also prepare them for A-level, should they wish to carry on after their GCSE.</w:t>
      </w:r>
    </w:p>
    <w:p w14:paraId="7EAB1A16" w14:textId="25BDAA2C" w:rsidR="00A7049A" w:rsidRPr="00A7049A" w:rsidRDefault="00A7049A" w:rsidP="00A7049A">
      <w:pPr>
        <w:pStyle w:val="NormalWeb"/>
        <w:rPr>
          <w:rFonts w:ascii="Arial" w:hAnsi="Arial" w:cs="Arial"/>
          <w:color w:val="000000"/>
          <w:sz w:val="28"/>
          <w:szCs w:val="28"/>
        </w:rPr>
      </w:pPr>
      <w:r w:rsidRPr="00A7049A">
        <w:rPr>
          <w:rFonts w:ascii="Arial" w:hAnsi="Arial" w:cs="Arial"/>
          <w:color w:val="000000"/>
          <w:sz w:val="28"/>
          <w:szCs w:val="28"/>
        </w:rPr>
        <w:t>The department commit</w:t>
      </w:r>
      <w:r>
        <w:rPr>
          <w:rFonts w:ascii="Arial" w:hAnsi="Arial" w:cs="Arial"/>
          <w:color w:val="000000"/>
          <w:sz w:val="28"/>
          <w:szCs w:val="28"/>
        </w:rPr>
        <w:t>s</w:t>
      </w:r>
      <w:r w:rsidRPr="00A7049A">
        <w:rPr>
          <w:rFonts w:ascii="Arial" w:hAnsi="Arial" w:cs="Arial"/>
          <w:color w:val="000000"/>
          <w:sz w:val="28"/>
          <w:szCs w:val="28"/>
        </w:rPr>
        <w:t xml:space="preserve"> to stay up to date with techniques of teaching that will allow students to retain information more effectively.</w:t>
      </w:r>
    </w:p>
    <w:p w14:paraId="0A04957A" w14:textId="77777777" w:rsidR="006C234E" w:rsidRDefault="006C234E"/>
    <w:sectPr w:rsidR="006C2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9A"/>
    <w:rsid w:val="00451432"/>
    <w:rsid w:val="006C234E"/>
    <w:rsid w:val="00A7049A"/>
    <w:rsid w:val="00D2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FA7F0"/>
  <w15:chartTrackingRefBased/>
  <w15:docId w15:val="{96A8AC9B-9085-45E5-B07E-30244B591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4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4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4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4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4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4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4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4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4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4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4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4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4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4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4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4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4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49A"/>
    <w:rPr>
      <w:rFonts w:eastAsiaTheme="majorEastAsia" w:cstheme="majorBidi"/>
      <w:color w:val="272727" w:themeColor="text1" w:themeTint="D8"/>
    </w:rPr>
  </w:style>
  <w:style w:type="paragraph" w:styleId="Title">
    <w:name w:val="Title"/>
    <w:basedOn w:val="Normal"/>
    <w:next w:val="Normal"/>
    <w:link w:val="TitleChar"/>
    <w:uiPriority w:val="10"/>
    <w:qFormat/>
    <w:rsid w:val="00A70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4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4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4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49A"/>
    <w:pPr>
      <w:spacing w:before="160"/>
      <w:jc w:val="center"/>
    </w:pPr>
    <w:rPr>
      <w:i/>
      <w:iCs/>
      <w:color w:val="404040" w:themeColor="text1" w:themeTint="BF"/>
    </w:rPr>
  </w:style>
  <w:style w:type="character" w:customStyle="1" w:styleId="QuoteChar">
    <w:name w:val="Quote Char"/>
    <w:basedOn w:val="DefaultParagraphFont"/>
    <w:link w:val="Quote"/>
    <w:uiPriority w:val="29"/>
    <w:rsid w:val="00A7049A"/>
    <w:rPr>
      <w:i/>
      <w:iCs/>
      <w:color w:val="404040" w:themeColor="text1" w:themeTint="BF"/>
    </w:rPr>
  </w:style>
  <w:style w:type="paragraph" w:styleId="ListParagraph">
    <w:name w:val="List Paragraph"/>
    <w:basedOn w:val="Normal"/>
    <w:uiPriority w:val="34"/>
    <w:qFormat/>
    <w:rsid w:val="00A7049A"/>
    <w:pPr>
      <w:ind w:left="720"/>
      <w:contextualSpacing/>
    </w:pPr>
  </w:style>
  <w:style w:type="character" w:styleId="IntenseEmphasis">
    <w:name w:val="Intense Emphasis"/>
    <w:basedOn w:val="DefaultParagraphFont"/>
    <w:uiPriority w:val="21"/>
    <w:qFormat/>
    <w:rsid w:val="00A7049A"/>
    <w:rPr>
      <w:i/>
      <w:iCs/>
      <w:color w:val="0F4761" w:themeColor="accent1" w:themeShade="BF"/>
    </w:rPr>
  </w:style>
  <w:style w:type="paragraph" w:styleId="IntenseQuote">
    <w:name w:val="Intense Quote"/>
    <w:basedOn w:val="Normal"/>
    <w:next w:val="Normal"/>
    <w:link w:val="IntenseQuoteChar"/>
    <w:uiPriority w:val="30"/>
    <w:qFormat/>
    <w:rsid w:val="00A70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49A"/>
    <w:rPr>
      <w:i/>
      <w:iCs/>
      <w:color w:val="0F4761" w:themeColor="accent1" w:themeShade="BF"/>
    </w:rPr>
  </w:style>
  <w:style w:type="character" w:styleId="IntenseReference">
    <w:name w:val="Intense Reference"/>
    <w:basedOn w:val="DefaultParagraphFont"/>
    <w:uiPriority w:val="32"/>
    <w:qFormat/>
    <w:rsid w:val="00A7049A"/>
    <w:rPr>
      <w:b/>
      <w:bCs/>
      <w:smallCaps/>
      <w:color w:val="0F4761" w:themeColor="accent1" w:themeShade="BF"/>
      <w:spacing w:val="5"/>
    </w:rPr>
  </w:style>
  <w:style w:type="paragraph" w:styleId="NormalWeb">
    <w:name w:val="Normal (Web)"/>
    <w:basedOn w:val="Normal"/>
    <w:uiPriority w:val="99"/>
    <w:semiHidden/>
    <w:unhideWhenUsed/>
    <w:rsid w:val="00A704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7332AF-9305-4A80-8145-8A4CC550A7ED}"/>
</file>

<file path=customXml/itemProps2.xml><?xml version="1.0" encoding="utf-8"?>
<ds:datastoreItem xmlns:ds="http://schemas.openxmlformats.org/officeDocument/2006/customXml" ds:itemID="{A76407FE-DB41-40F7-8C73-FC21F37DC0D8}">
  <ds:schemaRefs>
    <ds:schemaRef ds:uri="http://schemas.microsoft.com/sharepoint/v3/contenttype/forms"/>
  </ds:schemaRefs>
</ds:datastoreItem>
</file>

<file path=customXml/itemProps3.xml><?xml version="1.0" encoding="utf-8"?>
<ds:datastoreItem xmlns:ds="http://schemas.openxmlformats.org/officeDocument/2006/customXml" ds:itemID="{638F5A34-1788-4B91-A6F8-39DB809C11EA}">
  <ds:schemaRefs>
    <ds:schemaRef ds:uri="http://schemas.microsoft.com/office/2006/metadata/properties"/>
    <ds:schemaRef ds:uri="http://purl.org/dc/elements/1.1/"/>
    <ds:schemaRef ds:uri="http://schemas.openxmlformats.org/package/2006/metadata/core-properties"/>
    <ds:schemaRef ds:uri="http://purl.org/dc/dcmitype/"/>
    <ds:schemaRef ds:uri="http://purl.org/dc/terms/"/>
    <ds:schemaRef ds:uri="9b34a209-5e01-4702-a257-fe9106545a87"/>
    <ds:schemaRef ds:uri="http://schemas.microsoft.com/office/2006/documentManagement/types"/>
    <ds:schemaRef ds:uri="http://schemas.microsoft.com/office/infopath/2007/PartnerControls"/>
    <ds:schemaRef ds:uri="570b0b09-88ed-4ad4-ada2-e03a78c7883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185</Words>
  <Characters>1057</Characters>
  <Application>Microsoft Office Word</Application>
  <DocSecurity>0</DocSecurity>
  <Lines>8</Lines>
  <Paragraphs>2</Paragraphs>
  <ScaleCrop>false</ScaleCrop>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N Samy</dc:creator>
  <cp:keywords/>
  <dc:description/>
  <cp:lastModifiedBy>Miss N Samy</cp:lastModifiedBy>
  <cp:revision>1</cp:revision>
  <dcterms:created xsi:type="dcterms:W3CDTF">2025-11-02T16:09:00Z</dcterms:created>
  <dcterms:modified xsi:type="dcterms:W3CDTF">2025-11-02T16:16:00Z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