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22250" w:type="dxa"/>
        <w:tblLayout w:type="fixed"/>
        <w:tblLook w:val="04A0" w:firstRow="1" w:lastRow="0" w:firstColumn="1" w:lastColumn="0" w:noHBand="0" w:noVBand="1"/>
      </w:tblPr>
      <w:tblGrid>
        <w:gridCol w:w="959"/>
        <w:gridCol w:w="1304"/>
        <w:gridCol w:w="4678"/>
        <w:gridCol w:w="3544"/>
        <w:gridCol w:w="5528"/>
        <w:gridCol w:w="3119"/>
        <w:gridCol w:w="3118"/>
      </w:tblGrid>
      <w:tr w:rsidR="0048225B" w14:paraId="274671AA" w14:textId="77777777" w:rsidTr="0B860BD2">
        <w:tc>
          <w:tcPr>
            <w:tcW w:w="22250" w:type="dxa"/>
            <w:gridSpan w:val="7"/>
            <w:shd w:val="clear" w:color="auto" w:fill="548DD4" w:themeFill="text2" w:themeFillTint="99"/>
          </w:tcPr>
          <w:p w14:paraId="5474FE23" w14:textId="6DBF67B7" w:rsidR="0048225B" w:rsidRPr="00967D4D" w:rsidRDefault="00E84013" w:rsidP="00F208A0">
            <w:pPr>
              <w:jc w:val="center"/>
              <w:rPr>
                <w:b/>
              </w:rPr>
            </w:pPr>
            <w:r>
              <w:rPr>
                <w:b/>
              </w:rPr>
              <w:t xml:space="preserve">   </w:t>
            </w:r>
            <w:r w:rsidR="0048225B" w:rsidRPr="00967D4D">
              <w:rPr>
                <w:b/>
              </w:rPr>
              <w:t>KS3 Curriculum Plan</w:t>
            </w:r>
            <w:r w:rsidR="00A830A0">
              <w:rPr>
                <w:b/>
              </w:rPr>
              <w:t xml:space="preserve">: </w:t>
            </w:r>
            <w:r w:rsidR="009760B6">
              <w:rPr>
                <w:b/>
              </w:rPr>
              <w:t xml:space="preserve">GEOGRAPHY - </w:t>
            </w:r>
            <w:r w:rsidR="00A830A0">
              <w:rPr>
                <w:b/>
              </w:rPr>
              <w:t>YEAR 7</w:t>
            </w:r>
          </w:p>
        </w:tc>
      </w:tr>
      <w:tr w:rsidR="0048225B" w14:paraId="36C3C8EE" w14:textId="77777777" w:rsidTr="0B860BD2">
        <w:tc>
          <w:tcPr>
            <w:tcW w:w="959" w:type="dxa"/>
            <w:shd w:val="clear" w:color="auto" w:fill="DBE5F1" w:themeFill="accent1" w:themeFillTint="33"/>
          </w:tcPr>
          <w:p w14:paraId="54833E47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Module</w:t>
            </w:r>
          </w:p>
        </w:tc>
        <w:tc>
          <w:tcPr>
            <w:tcW w:w="1304" w:type="dxa"/>
            <w:shd w:val="clear" w:color="auto" w:fill="DBE5F1" w:themeFill="accent1" w:themeFillTint="33"/>
          </w:tcPr>
          <w:p w14:paraId="49F91A7C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Main Topic</w:t>
            </w:r>
          </w:p>
        </w:tc>
        <w:tc>
          <w:tcPr>
            <w:tcW w:w="4678" w:type="dxa"/>
            <w:shd w:val="clear" w:color="auto" w:fill="DBE5F1" w:themeFill="accent1" w:themeFillTint="33"/>
          </w:tcPr>
          <w:p w14:paraId="7479E813" w14:textId="77777777" w:rsidR="0048225B" w:rsidRPr="00967D4D" w:rsidRDefault="0048225B" w:rsidP="00D816E8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Summary of e</w:t>
            </w:r>
            <w:r w:rsidRPr="00967D4D">
              <w:rPr>
                <w:b/>
                <w:sz w:val="18"/>
                <w:szCs w:val="18"/>
              </w:rPr>
              <w:t>ssential Knowledge</w:t>
            </w:r>
            <w:r w:rsidR="00D816E8">
              <w:rPr>
                <w:b/>
                <w:sz w:val="18"/>
                <w:szCs w:val="18"/>
              </w:rPr>
              <w:t xml:space="preserve">, </w:t>
            </w:r>
            <w:r>
              <w:rPr>
                <w:b/>
                <w:sz w:val="18"/>
                <w:szCs w:val="18"/>
              </w:rPr>
              <w:t>Skills</w:t>
            </w:r>
            <w:r w:rsidR="00D816E8">
              <w:rPr>
                <w:b/>
                <w:sz w:val="18"/>
                <w:szCs w:val="18"/>
              </w:rPr>
              <w:t xml:space="preserve"> and Vocabulary </w:t>
            </w:r>
          </w:p>
        </w:tc>
        <w:tc>
          <w:tcPr>
            <w:tcW w:w="3544" w:type="dxa"/>
            <w:shd w:val="clear" w:color="auto" w:fill="DBE5F1" w:themeFill="accent1" w:themeFillTint="33"/>
          </w:tcPr>
          <w:p w14:paraId="03C929BA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967D4D">
              <w:rPr>
                <w:b/>
                <w:sz w:val="18"/>
                <w:szCs w:val="18"/>
              </w:rPr>
              <w:t>Assessments</w:t>
            </w:r>
          </w:p>
          <w:p w14:paraId="57526BC2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</w:p>
          <w:p w14:paraId="0FFCCB3E" w14:textId="77777777" w:rsidR="0048225B" w:rsidRPr="00967D4D" w:rsidRDefault="0048225B" w:rsidP="00967D4D">
            <w:pPr>
              <w:rPr>
                <w:b/>
                <w:sz w:val="18"/>
                <w:szCs w:val="18"/>
              </w:rPr>
            </w:pPr>
            <w:r w:rsidRPr="0048225B">
              <w:rPr>
                <w:b/>
                <w:sz w:val="18"/>
                <w:szCs w:val="18"/>
                <w:highlight w:val="yellow"/>
              </w:rPr>
              <w:t>High</w:t>
            </w:r>
            <w:r w:rsidRPr="00967D4D">
              <w:rPr>
                <w:b/>
                <w:sz w:val="18"/>
                <w:szCs w:val="18"/>
              </w:rPr>
              <w:t xml:space="preserve">                  </w:t>
            </w:r>
            <w:r w:rsidRPr="00800A75">
              <w:rPr>
                <w:b/>
                <w:sz w:val="18"/>
                <w:szCs w:val="18"/>
                <w:highlight w:val="green"/>
              </w:rPr>
              <w:t>Low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5528" w:type="dxa"/>
            <w:shd w:val="clear" w:color="auto" w:fill="DBE5F1" w:themeFill="accent1" w:themeFillTint="33"/>
          </w:tcPr>
          <w:p w14:paraId="700DD439" w14:textId="77777777" w:rsidR="0048225B" w:rsidRPr="00967D4D" w:rsidRDefault="000E70C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Rationale for: </w:t>
            </w:r>
          </w:p>
          <w:p w14:paraId="5D939294" w14:textId="77777777" w:rsidR="0048225B" w:rsidRPr="008A15CA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cyan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Sequence</w:t>
            </w:r>
            <w:r w:rsidR="0094263E">
              <w:rPr>
                <w:b/>
                <w:sz w:val="18"/>
                <w:szCs w:val="18"/>
                <w:highlight w:val="cyan"/>
              </w:rPr>
              <w:t xml:space="preserve"> / Interleaving</w:t>
            </w:r>
          </w:p>
          <w:p w14:paraId="016B2BFC" w14:textId="3AE4B8C4" w:rsidR="0048225B" w:rsidRDefault="0048225B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magenta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Assessments</w:t>
            </w:r>
          </w:p>
          <w:p w14:paraId="73910C19" w14:textId="33D1B777" w:rsidR="00AE782D" w:rsidRPr="00AE782D" w:rsidRDefault="00AE782D" w:rsidP="00F208A0">
            <w:pPr>
              <w:pStyle w:val="ListParagraph"/>
              <w:numPr>
                <w:ilvl w:val="0"/>
                <w:numId w:val="1"/>
              </w:numPr>
              <w:rPr>
                <w:b/>
                <w:sz w:val="18"/>
                <w:szCs w:val="18"/>
                <w:highlight w:val="darkGreen"/>
              </w:rPr>
            </w:pPr>
            <w:r w:rsidRPr="00AE782D">
              <w:rPr>
                <w:b/>
                <w:sz w:val="18"/>
                <w:szCs w:val="18"/>
                <w:highlight w:val="darkGreen"/>
              </w:rPr>
              <w:t>SMSC</w:t>
            </w:r>
          </w:p>
          <w:p w14:paraId="07830B76" w14:textId="77777777" w:rsidR="0048225B" w:rsidRPr="00967D4D" w:rsidRDefault="0048225B" w:rsidP="0094263E">
            <w:pPr>
              <w:pStyle w:val="ListParagraph"/>
              <w:rPr>
                <w:b/>
                <w:sz w:val="18"/>
                <w:szCs w:val="18"/>
              </w:rPr>
            </w:pPr>
          </w:p>
        </w:tc>
        <w:tc>
          <w:tcPr>
            <w:tcW w:w="3119" w:type="dxa"/>
            <w:shd w:val="clear" w:color="auto" w:fill="DBE5F1" w:themeFill="accent1" w:themeFillTint="33"/>
          </w:tcPr>
          <w:p w14:paraId="495B6816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cyan"/>
              </w:rPr>
              <w:t>Cross Curricular</w:t>
            </w:r>
            <w:r w:rsidRPr="00967D4D">
              <w:rPr>
                <w:b/>
                <w:sz w:val="18"/>
                <w:szCs w:val="18"/>
              </w:rPr>
              <w:t xml:space="preserve"> </w:t>
            </w:r>
          </w:p>
          <w:p w14:paraId="52B4FE80" w14:textId="77777777" w:rsidR="0048225B" w:rsidRDefault="0048225B">
            <w:pPr>
              <w:rPr>
                <w:b/>
                <w:sz w:val="18"/>
                <w:szCs w:val="18"/>
              </w:rPr>
            </w:pPr>
            <w:r w:rsidRPr="008A15CA">
              <w:rPr>
                <w:b/>
                <w:sz w:val="18"/>
                <w:szCs w:val="18"/>
                <w:highlight w:val="magenta"/>
              </w:rPr>
              <w:t>Extra Curricula</w:t>
            </w:r>
          </w:p>
          <w:p w14:paraId="0494693E" w14:textId="39675759" w:rsidR="008A15CA" w:rsidRPr="00967D4D" w:rsidRDefault="008A15CA">
            <w:pPr>
              <w:rPr>
                <w:b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DBE5F1" w:themeFill="accent1" w:themeFillTint="33"/>
          </w:tcPr>
          <w:p w14:paraId="4C9622D9" w14:textId="77777777" w:rsidR="0048225B" w:rsidRPr="00967D4D" w:rsidRDefault="0048225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Values) Drive (Wisdom), Responsibility (Generosity),  Physical (Courage), Engagement (Passion)</w:t>
            </w:r>
          </w:p>
        </w:tc>
      </w:tr>
      <w:tr w:rsidR="0048225B" w14:paraId="72DB4A31" w14:textId="77777777" w:rsidTr="0B860BD2">
        <w:tc>
          <w:tcPr>
            <w:tcW w:w="22250" w:type="dxa"/>
            <w:gridSpan w:val="7"/>
            <w:shd w:val="clear" w:color="auto" w:fill="C2D69B" w:themeFill="accent3" w:themeFillTint="99"/>
          </w:tcPr>
          <w:p w14:paraId="10003419" w14:textId="193B43BC" w:rsidR="0048225B" w:rsidRPr="00207E37" w:rsidRDefault="0048225B" w:rsidP="00297FAB">
            <w:pPr>
              <w:rPr>
                <w:b/>
                <w:sz w:val="16"/>
                <w:szCs w:val="16"/>
              </w:rPr>
            </w:pPr>
          </w:p>
        </w:tc>
      </w:tr>
      <w:tr w:rsidR="00EE5FA2" w14:paraId="20068516" w14:textId="77777777" w:rsidTr="0B860BD2">
        <w:trPr>
          <w:trHeight w:val="980"/>
        </w:trPr>
        <w:tc>
          <w:tcPr>
            <w:tcW w:w="959" w:type="dxa"/>
            <w:vMerge w:val="restart"/>
          </w:tcPr>
          <w:p w14:paraId="61BA32F5" w14:textId="77777777" w:rsidR="00EE5FA2" w:rsidRPr="000E48CD" w:rsidRDefault="00EE5FA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7 - 1</w:t>
            </w:r>
          </w:p>
        </w:tc>
        <w:tc>
          <w:tcPr>
            <w:tcW w:w="1304" w:type="dxa"/>
          </w:tcPr>
          <w:p w14:paraId="43914C08" w14:textId="787FE3C8" w:rsidR="00EE5FA2" w:rsidRPr="00A830A0" w:rsidRDefault="00A830A0">
            <w:pPr>
              <w:rPr>
                <w:b/>
                <w:bCs/>
                <w:sz w:val="16"/>
                <w:szCs w:val="16"/>
              </w:rPr>
            </w:pPr>
            <w:r w:rsidRPr="00A830A0">
              <w:rPr>
                <w:b/>
                <w:bCs/>
                <w:sz w:val="16"/>
                <w:szCs w:val="16"/>
              </w:rPr>
              <w:t>TYPES OF GEOGRAPHY</w:t>
            </w:r>
          </w:p>
          <w:p w14:paraId="5D526179" w14:textId="3C723580" w:rsidR="00A830A0" w:rsidRDefault="00A830A0">
            <w:pPr>
              <w:rPr>
                <w:sz w:val="16"/>
                <w:szCs w:val="16"/>
              </w:rPr>
            </w:pPr>
          </w:p>
          <w:p w14:paraId="047B417A" w14:textId="64118F69" w:rsidR="00A830A0" w:rsidRDefault="00A830A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(Physical, Human and Environmental)</w:t>
            </w:r>
          </w:p>
          <w:p w14:paraId="10B79E7E" w14:textId="58E92084" w:rsidR="00F84272" w:rsidRDefault="00F8427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Landscape in a Box (homework project)</w:t>
            </w:r>
          </w:p>
          <w:p w14:paraId="39E97099" w14:textId="4B915FF8" w:rsidR="00A830A0" w:rsidRDefault="00A830A0">
            <w:pPr>
              <w:rPr>
                <w:sz w:val="16"/>
                <w:szCs w:val="16"/>
              </w:rPr>
            </w:pPr>
          </w:p>
          <w:p w14:paraId="231B8463" w14:textId="72D33E9E" w:rsidR="00A830A0" w:rsidRPr="00A830A0" w:rsidRDefault="00A830A0">
            <w:pPr>
              <w:rPr>
                <w:b/>
                <w:bCs/>
                <w:sz w:val="16"/>
                <w:szCs w:val="16"/>
              </w:rPr>
            </w:pPr>
            <w:r w:rsidRPr="00A830A0">
              <w:rPr>
                <w:b/>
                <w:bCs/>
                <w:sz w:val="16"/>
                <w:szCs w:val="16"/>
              </w:rPr>
              <w:t>The H</w:t>
            </w:r>
            <w:r>
              <w:rPr>
                <w:b/>
                <w:bCs/>
                <w:sz w:val="16"/>
                <w:szCs w:val="16"/>
              </w:rPr>
              <w:t>YDROLOGICAL CYCLE</w:t>
            </w:r>
          </w:p>
          <w:p w14:paraId="381EAA18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0B7036BC" w14:textId="030ED347" w:rsidR="0009653F" w:rsidRPr="009760B6" w:rsidRDefault="00536BB5" w:rsidP="00D816E8">
            <w:pPr>
              <w:rPr>
                <w:b/>
                <w:bCs/>
                <w:sz w:val="16"/>
                <w:szCs w:val="16"/>
              </w:rPr>
            </w:pPr>
            <w:r w:rsidRPr="009760B6">
              <w:rPr>
                <w:b/>
                <w:bCs/>
                <w:sz w:val="16"/>
                <w:szCs w:val="16"/>
              </w:rPr>
              <w:t xml:space="preserve">Substantive </w:t>
            </w:r>
            <w:r w:rsidR="0009653F" w:rsidRPr="009760B6">
              <w:rPr>
                <w:b/>
                <w:bCs/>
                <w:sz w:val="16"/>
                <w:szCs w:val="16"/>
              </w:rPr>
              <w:t>Knowledge:</w:t>
            </w:r>
          </w:p>
          <w:p w14:paraId="6AF07FDE" w14:textId="3C35FE6A" w:rsidR="00EE5FA2" w:rsidRPr="00207E37" w:rsidRDefault="00271F23" w:rsidP="00D816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</w:t>
            </w:r>
            <w:r w:rsidR="009760B6">
              <w:rPr>
                <w:sz w:val="16"/>
                <w:szCs w:val="16"/>
              </w:rPr>
              <w:t xml:space="preserve"> know which category of geography different features of the world fit into.</w:t>
            </w:r>
          </w:p>
          <w:p w14:paraId="04650584" w14:textId="77777777" w:rsidR="0009653F" w:rsidRPr="00207E37" w:rsidRDefault="0009653F" w:rsidP="0009653F">
            <w:pPr>
              <w:rPr>
                <w:sz w:val="16"/>
                <w:szCs w:val="16"/>
              </w:rPr>
            </w:pPr>
          </w:p>
          <w:p w14:paraId="30383040" w14:textId="20BD3D4B" w:rsidR="0009653F" w:rsidRPr="00207E37" w:rsidRDefault="00536BB5" w:rsidP="0009653F">
            <w:pPr>
              <w:rPr>
                <w:sz w:val="16"/>
                <w:szCs w:val="16"/>
              </w:rPr>
            </w:pPr>
            <w:r w:rsidRPr="009760B6">
              <w:rPr>
                <w:b/>
                <w:sz w:val="16"/>
                <w:szCs w:val="16"/>
              </w:rPr>
              <w:t>Disciplinary Knowledge:</w:t>
            </w:r>
            <w:r>
              <w:rPr>
                <w:bCs/>
                <w:sz w:val="16"/>
                <w:szCs w:val="16"/>
              </w:rPr>
              <w:t xml:space="preserve"> </w:t>
            </w:r>
            <w:r w:rsidR="0009653F" w:rsidRPr="00207E37">
              <w:rPr>
                <w:bCs/>
                <w:sz w:val="16"/>
                <w:szCs w:val="16"/>
              </w:rPr>
              <w:t>Predicting</w:t>
            </w:r>
            <w:r w:rsidR="0009653F" w:rsidRPr="00207E37">
              <w:rPr>
                <w:sz w:val="16"/>
                <w:szCs w:val="16"/>
              </w:rPr>
              <w:t xml:space="preserve">, </w:t>
            </w:r>
            <w:r w:rsidR="009760B6">
              <w:rPr>
                <w:sz w:val="16"/>
                <w:szCs w:val="16"/>
              </w:rPr>
              <w:t>sorting according to characteristics</w:t>
            </w:r>
          </w:p>
          <w:p w14:paraId="2F6E2A6A" w14:textId="77777777" w:rsidR="0009653F" w:rsidRDefault="0009653F" w:rsidP="0009653F">
            <w:pPr>
              <w:rPr>
                <w:sz w:val="16"/>
                <w:szCs w:val="16"/>
              </w:rPr>
            </w:pPr>
          </w:p>
          <w:p w14:paraId="305DE9F8" w14:textId="77777777" w:rsidR="009760B6" w:rsidRPr="009760B6" w:rsidRDefault="009760B6" w:rsidP="009760B6">
            <w:pPr>
              <w:rPr>
                <w:b/>
                <w:bCs/>
                <w:sz w:val="16"/>
                <w:szCs w:val="16"/>
              </w:rPr>
            </w:pPr>
            <w:r w:rsidRPr="009760B6">
              <w:rPr>
                <w:b/>
                <w:bCs/>
                <w:sz w:val="16"/>
                <w:szCs w:val="16"/>
              </w:rPr>
              <w:t>Substantive Knowledge:</w:t>
            </w:r>
          </w:p>
          <w:p w14:paraId="1DE5912F" w14:textId="1767E9A6" w:rsidR="009760B6" w:rsidRPr="00207E37" w:rsidRDefault="009760B6" w:rsidP="009760B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To know that the hydrological cycle is continuously moving water through the system </w:t>
            </w:r>
            <w:r w:rsidR="0068382E">
              <w:rPr>
                <w:sz w:val="16"/>
                <w:szCs w:val="16"/>
              </w:rPr>
              <w:t>via</w:t>
            </w:r>
            <w:r>
              <w:rPr>
                <w:sz w:val="16"/>
                <w:szCs w:val="16"/>
              </w:rPr>
              <w:t xml:space="preserve"> a variety </w:t>
            </w:r>
            <w:r w:rsidR="0068382E">
              <w:rPr>
                <w:sz w:val="16"/>
                <w:szCs w:val="16"/>
              </w:rPr>
              <w:t>of transfers and stores.</w:t>
            </w:r>
          </w:p>
          <w:p w14:paraId="0AFF737F" w14:textId="77777777" w:rsidR="009760B6" w:rsidRPr="00207E37" w:rsidRDefault="009760B6" w:rsidP="009760B6">
            <w:pPr>
              <w:rPr>
                <w:sz w:val="16"/>
                <w:szCs w:val="16"/>
              </w:rPr>
            </w:pPr>
          </w:p>
          <w:p w14:paraId="04FE8431" w14:textId="77861A90" w:rsidR="009760B6" w:rsidRPr="00207E37" w:rsidRDefault="009760B6" w:rsidP="009760B6">
            <w:pPr>
              <w:rPr>
                <w:sz w:val="16"/>
                <w:szCs w:val="16"/>
              </w:rPr>
            </w:pPr>
            <w:r w:rsidRPr="009760B6">
              <w:rPr>
                <w:b/>
                <w:sz w:val="16"/>
                <w:szCs w:val="16"/>
              </w:rPr>
              <w:t>Disciplinary Knowledge:</w:t>
            </w:r>
            <w:r>
              <w:rPr>
                <w:bCs/>
                <w:sz w:val="16"/>
                <w:szCs w:val="16"/>
              </w:rPr>
              <w:t xml:space="preserve"> </w:t>
            </w:r>
          </w:p>
          <w:p w14:paraId="769FD0AD" w14:textId="795AEEDA" w:rsidR="009760B6" w:rsidRPr="00207E37" w:rsidRDefault="0068382E" w:rsidP="0009653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Hydrological models, scientific enquiry, data analysis, asking and answering questions, </w:t>
            </w:r>
          </w:p>
        </w:tc>
        <w:tc>
          <w:tcPr>
            <w:tcW w:w="3544" w:type="dxa"/>
          </w:tcPr>
          <w:p w14:paraId="6C157D59" w14:textId="741E17E0" w:rsidR="0009653F" w:rsidRPr="00207E37" w:rsidRDefault="0068382E" w:rsidP="0009653F">
            <w:pPr>
              <w:rPr>
                <w:sz w:val="16"/>
                <w:szCs w:val="16"/>
              </w:rPr>
            </w:pPr>
            <w:r w:rsidRPr="0068382E">
              <w:rPr>
                <w:sz w:val="16"/>
                <w:szCs w:val="16"/>
                <w:highlight w:val="yellow"/>
              </w:rPr>
              <w:t>Baseline Assessment: KS2 Key Geographical Knowledge</w:t>
            </w:r>
          </w:p>
          <w:p w14:paraId="56D5DC97" w14:textId="4721CE78" w:rsidR="000E3757" w:rsidRPr="00207E37" w:rsidRDefault="1C21B794" w:rsidP="7B6414C4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  <w:r w:rsidR="000E3757"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</w:t>
            </w:r>
            <w:r w:rsidR="000E3757" w:rsidRPr="009B7BA9">
              <w:rPr>
                <w:sz w:val="16"/>
                <w:szCs w:val="16"/>
                <w:highlight w:val="green"/>
              </w:rPr>
              <w:t>blanks, tru</w:t>
            </w:r>
            <w:r w:rsidR="00BF0BE0" w:rsidRPr="009B7BA9">
              <w:rPr>
                <w:sz w:val="16"/>
                <w:szCs w:val="16"/>
                <w:highlight w:val="green"/>
              </w:rPr>
              <w:t>e</w:t>
            </w:r>
            <w:r w:rsidR="000E3757" w:rsidRPr="009B7BA9">
              <w:rPr>
                <w:sz w:val="16"/>
                <w:szCs w:val="16"/>
                <w:highlight w:val="green"/>
              </w:rPr>
              <w:t xml:space="preserve"> or false, re-ordering</w:t>
            </w:r>
            <w:r w:rsidR="009B7BA9" w:rsidRPr="009B7BA9">
              <w:rPr>
                <w:sz w:val="16"/>
                <w:szCs w:val="16"/>
                <w:highlight w:val="green"/>
              </w:rPr>
              <w:t>) and stretch and challenge tasks.</w:t>
            </w:r>
          </w:p>
          <w:p w14:paraId="657C5F6D" w14:textId="77777777" w:rsidR="00EE5FA2" w:rsidRPr="00207E37" w:rsidRDefault="00EE5FA2" w:rsidP="008A15CA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3EA1E969" w14:textId="495E1911" w:rsidR="00145007" w:rsidRPr="0068382E" w:rsidRDefault="0027525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Students need to secure and build upon KS2 knowledge of the hydrological cycle so that they can develop a strong understanding of rivers and flooding and weather and climate later in the year.</w:t>
            </w:r>
          </w:p>
          <w:p w14:paraId="64842939" w14:textId="77777777" w:rsidR="00687F46" w:rsidRPr="00207E37" w:rsidRDefault="00687F46">
            <w:pPr>
              <w:rPr>
                <w:sz w:val="16"/>
                <w:szCs w:val="16"/>
                <w:highlight w:val="magenta"/>
              </w:rPr>
            </w:pPr>
          </w:p>
          <w:p w14:paraId="7E87FC3A" w14:textId="77777777" w:rsidR="00EE5FA2" w:rsidRDefault="00EE5FA2">
            <w:pPr>
              <w:rPr>
                <w:sz w:val="16"/>
                <w:szCs w:val="16"/>
              </w:rPr>
            </w:pPr>
          </w:p>
          <w:p w14:paraId="3D2E65DF" w14:textId="742EC923" w:rsidR="00031113" w:rsidRPr="00207E37" w:rsidRDefault="00275257">
            <w:pPr>
              <w:rPr>
                <w:sz w:val="16"/>
                <w:szCs w:val="16"/>
              </w:rPr>
            </w:pPr>
            <w:r w:rsidRPr="00275257">
              <w:rPr>
                <w:sz w:val="16"/>
                <w:szCs w:val="16"/>
                <w:highlight w:val="magenta"/>
              </w:rPr>
              <w:t>Assessment demonstrates that pre-requisite knowledge is secure before moving on</w:t>
            </w:r>
            <w:r w:rsidR="001B0A21">
              <w:rPr>
                <w:sz w:val="16"/>
                <w:szCs w:val="16"/>
                <w:highlight w:val="magenta"/>
              </w:rPr>
              <w:t>.</w:t>
            </w:r>
            <w:r w:rsidRPr="00275257">
              <w:rPr>
                <w:sz w:val="16"/>
                <w:szCs w:val="16"/>
                <w:highlight w:val="magenta"/>
              </w:rPr>
              <w:t xml:space="preserve"> Where gaps are identified in pre-requisite knowledge, a recap is taught.</w:t>
            </w:r>
          </w:p>
        </w:tc>
        <w:tc>
          <w:tcPr>
            <w:tcW w:w="3119" w:type="dxa"/>
          </w:tcPr>
          <w:p w14:paraId="543F1F18" w14:textId="77777777" w:rsidR="00526184" w:rsidRDefault="009B7BA9" w:rsidP="000E7955">
            <w:pPr>
              <w:rPr>
                <w:sz w:val="16"/>
                <w:szCs w:val="16"/>
              </w:rPr>
            </w:pPr>
            <w:r w:rsidRPr="001B0A21">
              <w:rPr>
                <w:sz w:val="16"/>
                <w:szCs w:val="16"/>
                <w:highlight w:val="cyan"/>
              </w:rPr>
              <w:t>Links with Science – Water cycle processes</w:t>
            </w:r>
          </w:p>
          <w:p w14:paraId="3806E0A6" w14:textId="752CB8F6" w:rsidR="000E7955" w:rsidRPr="00207E37" w:rsidRDefault="00526184" w:rsidP="000E7955">
            <w:pPr>
              <w:rPr>
                <w:sz w:val="16"/>
                <w:szCs w:val="16"/>
              </w:rPr>
            </w:pPr>
            <w:r w:rsidRPr="00526184">
              <w:rPr>
                <w:sz w:val="16"/>
                <w:szCs w:val="16"/>
                <w:highlight w:val="cyan"/>
              </w:rPr>
              <w:t>Language for learning : Tier 1, 2 and 3 vocabulary</w:t>
            </w:r>
            <w:r w:rsidR="000E7955" w:rsidRPr="00207E37">
              <w:rPr>
                <w:sz w:val="16"/>
                <w:szCs w:val="16"/>
              </w:rPr>
              <w:t xml:space="preserve"> </w:t>
            </w:r>
          </w:p>
          <w:p w14:paraId="7AE50277" w14:textId="77777777" w:rsidR="00AF6146" w:rsidRPr="00207E37" w:rsidRDefault="00AF6146" w:rsidP="000E7955">
            <w:pPr>
              <w:rPr>
                <w:sz w:val="16"/>
                <w:szCs w:val="16"/>
              </w:rPr>
            </w:pPr>
          </w:p>
          <w:p w14:paraId="13B3AFA1" w14:textId="77777777" w:rsidR="00EE5FA2" w:rsidRPr="00207E37" w:rsidRDefault="00EE5FA2" w:rsidP="00275257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34F29B21" w14:textId="07D5BF39" w:rsidR="00B605E0" w:rsidRDefault="001B0A21" w:rsidP="00B605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Pupils demonstrate ‘Drive’ as they address any gaps in KS2 knowledge and develop their ‘Engagement’ as they secure new knowledge and apply this to novel scenarios.</w:t>
            </w:r>
          </w:p>
          <w:p w14:paraId="6F6565FD" w14:textId="77777777" w:rsidR="00EE5FA2" w:rsidRPr="00F208A0" w:rsidRDefault="00EE5FA2" w:rsidP="00A55692">
            <w:pPr>
              <w:rPr>
                <w:sz w:val="18"/>
                <w:szCs w:val="18"/>
              </w:rPr>
            </w:pPr>
          </w:p>
        </w:tc>
      </w:tr>
      <w:tr w:rsidR="00EE5FA2" w14:paraId="688C514A" w14:textId="77777777" w:rsidTr="0B860BD2">
        <w:trPr>
          <w:trHeight w:val="979"/>
        </w:trPr>
        <w:tc>
          <w:tcPr>
            <w:tcW w:w="959" w:type="dxa"/>
            <w:vMerge/>
          </w:tcPr>
          <w:p w14:paraId="352C5F4E" w14:textId="77777777" w:rsidR="00EE5FA2" w:rsidRPr="000E48CD" w:rsidRDefault="00EE5FA2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025103AA" w14:textId="43D30367" w:rsidR="00F13EC1" w:rsidRPr="009760B6" w:rsidRDefault="009760B6">
            <w:pPr>
              <w:rPr>
                <w:b/>
                <w:bCs/>
                <w:sz w:val="16"/>
                <w:szCs w:val="16"/>
              </w:rPr>
            </w:pPr>
            <w:r w:rsidRPr="009760B6">
              <w:rPr>
                <w:b/>
                <w:bCs/>
                <w:sz w:val="16"/>
                <w:szCs w:val="16"/>
              </w:rPr>
              <w:t>RIVERS AND FLOODING</w:t>
            </w:r>
          </w:p>
        </w:tc>
        <w:tc>
          <w:tcPr>
            <w:tcW w:w="4678" w:type="dxa"/>
          </w:tcPr>
          <w:p w14:paraId="133C8E25" w14:textId="77777777" w:rsidR="00930C9B" w:rsidRPr="009760B6" w:rsidRDefault="00930C9B" w:rsidP="00930C9B">
            <w:pPr>
              <w:rPr>
                <w:b/>
                <w:bCs/>
                <w:sz w:val="16"/>
                <w:szCs w:val="16"/>
              </w:rPr>
            </w:pPr>
            <w:r w:rsidRPr="009760B6">
              <w:rPr>
                <w:b/>
                <w:bCs/>
                <w:sz w:val="16"/>
                <w:szCs w:val="16"/>
              </w:rPr>
              <w:t>Substantive Knowledge:</w:t>
            </w:r>
          </w:p>
          <w:p w14:paraId="1525E8C7" w14:textId="748A8293" w:rsidR="00930C9B" w:rsidRPr="00207E37" w:rsidRDefault="00930C9B" w:rsidP="00930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features of the long, and cross-profile of a river</w:t>
            </w:r>
            <w:r w:rsidR="00695999">
              <w:rPr>
                <w:sz w:val="16"/>
                <w:szCs w:val="16"/>
              </w:rPr>
              <w:t xml:space="preserve"> and the processes that form them.</w:t>
            </w:r>
          </w:p>
          <w:p w14:paraId="6A5FE1C6" w14:textId="77777777" w:rsidR="00930C9B" w:rsidRPr="00207E37" w:rsidRDefault="00930C9B" w:rsidP="00930C9B">
            <w:pPr>
              <w:rPr>
                <w:sz w:val="16"/>
                <w:szCs w:val="16"/>
              </w:rPr>
            </w:pPr>
          </w:p>
          <w:p w14:paraId="7B654DB4" w14:textId="77777777" w:rsidR="00930C9B" w:rsidRPr="00207E37" w:rsidRDefault="00930C9B" w:rsidP="00930C9B">
            <w:pPr>
              <w:rPr>
                <w:sz w:val="16"/>
                <w:szCs w:val="16"/>
              </w:rPr>
            </w:pPr>
            <w:r w:rsidRPr="009760B6">
              <w:rPr>
                <w:b/>
                <w:sz w:val="16"/>
                <w:szCs w:val="16"/>
              </w:rPr>
              <w:t>Disciplinary Knowledge:</w:t>
            </w:r>
            <w:r>
              <w:rPr>
                <w:bCs/>
                <w:sz w:val="16"/>
                <w:szCs w:val="16"/>
              </w:rPr>
              <w:t xml:space="preserve"> </w:t>
            </w:r>
          </w:p>
          <w:p w14:paraId="0948F2CF" w14:textId="0A60C209" w:rsidR="00F35947" w:rsidRPr="00207E37" w:rsidRDefault="00695999" w:rsidP="00930C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Application of the cycle of geographical enquiry to fieldwork, carrying out fieldwork along the river Devon</w:t>
            </w:r>
            <w:r w:rsidR="00297FAB">
              <w:rPr>
                <w:sz w:val="16"/>
                <w:szCs w:val="16"/>
              </w:rPr>
              <w:t xml:space="preserve">. </w:t>
            </w:r>
            <w:r>
              <w:rPr>
                <w:sz w:val="16"/>
                <w:szCs w:val="16"/>
              </w:rPr>
              <w:t>Formulation of hypotheses, data collection, presentation, analyses and evaluation.</w:t>
            </w:r>
          </w:p>
        </w:tc>
        <w:tc>
          <w:tcPr>
            <w:tcW w:w="3544" w:type="dxa"/>
          </w:tcPr>
          <w:p w14:paraId="4E97ABD1" w14:textId="182DA9A8" w:rsidR="000E3757" w:rsidRPr="00536BB5" w:rsidRDefault="00930C9B" w:rsidP="00892998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River processes and landforms MCQ</w:t>
            </w:r>
          </w:p>
        </w:tc>
        <w:tc>
          <w:tcPr>
            <w:tcW w:w="5528" w:type="dxa"/>
          </w:tcPr>
          <w:p w14:paraId="4B9E765E" w14:textId="77777777" w:rsidR="00892998" w:rsidRPr="00207E37" w:rsidRDefault="00892998" w:rsidP="00892998">
            <w:pPr>
              <w:rPr>
                <w:sz w:val="16"/>
                <w:szCs w:val="16"/>
                <w:highlight w:val="cyan"/>
              </w:rPr>
            </w:pPr>
          </w:p>
          <w:p w14:paraId="715A51FE" w14:textId="77777777" w:rsidR="00EE5FA2" w:rsidRDefault="00F6606D" w:rsidP="000545F0">
            <w:pPr>
              <w:rPr>
                <w:sz w:val="16"/>
                <w:szCs w:val="16"/>
              </w:rPr>
            </w:pPr>
            <w:r w:rsidRPr="00F6606D">
              <w:rPr>
                <w:sz w:val="16"/>
                <w:szCs w:val="16"/>
                <w:highlight w:val="magenta"/>
              </w:rPr>
              <w:t>Hinge questions ensure that misconception are identified and can be rectified prior to moving on to flooding.</w:t>
            </w:r>
          </w:p>
          <w:p w14:paraId="2E7A7ACB" w14:textId="77777777" w:rsidR="00F6606D" w:rsidRDefault="00F6606D" w:rsidP="000545F0">
            <w:pPr>
              <w:rPr>
                <w:sz w:val="16"/>
                <w:szCs w:val="16"/>
              </w:rPr>
            </w:pPr>
          </w:p>
          <w:p w14:paraId="0F772BC6" w14:textId="77777777" w:rsidR="00F6606D" w:rsidRDefault="00F6606D" w:rsidP="000545F0">
            <w:pPr>
              <w:rPr>
                <w:sz w:val="16"/>
                <w:szCs w:val="16"/>
              </w:rPr>
            </w:pPr>
            <w:r w:rsidRPr="00F6606D">
              <w:rPr>
                <w:sz w:val="16"/>
                <w:szCs w:val="16"/>
                <w:highlight w:val="cyan"/>
              </w:rPr>
              <w:t>Having completed the fieldwork, students are able to cement their understanding of river processes and landforms. They now possess the pre-requisite knowledge required for ‘Flooding’.</w:t>
            </w:r>
          </w:p>
          <w:p w14:paraId="7B68A53B" w14:textId="77777777" w:rsidR="00AE782D" w:rsidRDefault="00AE782D" w:rsidP="000545F0">
            <w:pPr>
              <w:rPr>
                <w:sz w:val="16"/>
                <w:szCs w:val="16"/>
              </w:rPr>
            </w:pPr>
          </w:p>
          <w:p w14:paraId="6F369E25" w14:textId="77777777" w:rsidR="00AE782D" w:rsidRDefault="00AE782D" w:rsidP="000545F0">
            <w:pPr>
              <w:rPr>
                <w:sz w:val="16"/>
                <w:szCs w:val="16"/>
              </w:rPr>
            </w:pPr>
            <w:r w:rsidRPr="00AE782D">
              <w:rPr>
                <w:sz w:val="16"/>
                <w:szCs w:val="16"/>
                <w:highlight w:val="darkGreen"/>
              </w:rPr>
              <w:t>Social responsibility</w:t>
            </w:r>
          </w:p>
          <w:p w14:paraId="595A5BF4" w14:textId="18265A71" w:rsidR="00AE782D" w:rsidRPr="00207E37" w:rsidRDefault="00AE782D" w:rsidP="000545F0">
            <w:pPr>
              <w:rPr>
                <w:sz w:val="16"/>
                <w:szCs w:val="16"/>
              </w:rPr>
            </w:pPr>
            <w:r w:rsidRPr="00AE782D">
              <w:rPr>
                <w:sz w:val="16"/>
                <w:szCs w:val="16"/>
                <w:highlight w:val="darkGreen"/>
              </w:rPr>
              <w:t>Stakeholder viewpoints</w:t>
            </w:r>
          </w:p>
        </w:tc>
        <w:tc>
          <w:tcPr>
            <w:tcW w:w="3119" w:type="dxa"/>
          </w:tcPr>
          <w:p w14:paraId="25A02C14" w14:textId="77777777" w:rsidR="00EE5FA2" w:rsidRDefault="00892998">
            <w:pPr>
              <w:rPr>
                <w:sz w:val="16"/>
                <w:szCs w:val="16"/>
              </w:rPr>
            </w:pPr>
            <w:r w:rsidRPr="00892998">
              <w:rPr>
                <w:sz w:val="16"/>
                <w:szCs w:val="16"/>
                <w:highlight w:val="cyan"/>
              </w:rPr>
              <w:t xml:space="preserve">Language for learning – expanding knowledge of Tier 2 </w:t>
            </w:r>
            <w:r w:rsidR="00EE3B67" w:rsidRPr="00EE3B67">
              <w:rPr>
                <w:sz w:val="16"/>
                <w:szCs w:val="16"/>
                <w:highlight w:val="cyan"/>
              </w:rPr>
              <w:t>and 3 tier vocabulary</w:t>
            </w:r>
          </w:p>
          <w:p w14:paraId="65BDC737" w14:textId="77777777" w:rsidR="00BD496B" w:rsidRDefault="00BD496B">
            <w:pPr>
              <w:rPr>
                <w:sz w:val="16"/>
                <w:szCs w:val="16"/>
              </w:rPr>
            </w:pPr>
          </w:p>
          <w:p w14:paraId="7A867DBF" w14:textId="4D287A17" w:rsidR="00BD496B" w:rsidRPr="00207E37" w:rsidRDefault="00BD496B">
            <w:pPr>
              <w:rPr>
                <w:sz w:val="16"/>
                <w:szCs w:val="16"/>
              </w:rPr>
            </w:pPr>
            <w:r w:rsidRPr="00BD496B">
              <w:rPr>
                <w:sz w:val="16"/>
                <w:szCs w:val="16"/>
                <w:highlight w:val="cyan"/>
              </w:rPr>
              <w:t>Misconception identification</w:t>
            </w:r>
          </w:p>
        </w:tc>
        <w:tc>
          <w:tcPr>
            <w:tcW w:w="3118" w:type="dxa"/>
          </w:tcPr>
          <w:p w14:paraId="06ACC9E3" w14:textId="77777777" w:rsidR="00EE5FA2" w:rsidRDefault="00B605E0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</w:t>
            </w:r>
            <w:r w:rsidR="00C7781C">
              <w:rPr>
                <w:sz w:val="18"/>
                <w:szCs w:val="18"/>
              </w:rPr>
              <w:t xml:space="preserve">s demonstrate ‘passion’ the subject </w:t>
            </w:r>
            <w:r w:rsidR="001A4BDB">
              <w:rPr>
                <w:sz w:val="18"/>
                <w:szCs w:val="18"/>
              </w:rPr>
              <w:t>– they see their local area through the ‘eyes’ of a geographer.</w:t>
            </w:r>
          </w:p>
          <w:p w14:paraId="30A9EC7B" w14:textId="77777777" w:rsidR="001C4F41" w:rsidRDefault="001C4F41" w:rsidP="00A55692">
            <w:pPr>
              <w:rPr>
                <w:sz w:val="18"/>
                <w:szCs w:val="18"/>
              </w:rPr>
            </w:pPr>
          </w:p>
          <w:p w14:paraId="14930DFD" w14:textId="6C296512" w:rsidR="001C4F41" w:rsidRPr="00F208A0" w:rsidRDefault="001C4F41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Engagement – Students enjoy the fieldwork experience.</w:t>
            </w:r>
          </w:p>
        </w:tc>
      </w:tr>
      <w:tr w:rsidR="00EE5FA2" w14:paraId="0072E199" w14:textId="77777777" w:rsidTr="0B860BD2">
        <w:trPr>
          <w:trHeight w:val="1197"/>
        </w:trPr>
        <w:tc>
          <w:tcPr>
            <w:tcW w:w="959" w:type="dxa"/>
            <w:vMerge w:val="restart"/>
          </w:tcPr>
          <w:p w14:paraId="6A176E6E" w14:textId="77777777" w:rsidR="00EE5FA2" w:rsidRPr="000E48CD" w:rsidRDefault="00EE5FA2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>Year 7 - 2</w:t>
            </w:r>
          </w:p>
        </w:tc>
        <w:tc>
          <w:tcPr>
            <w:tcW w:w="1304" w:type="dxa"/>
          </w:tcPr>
          <w:p w14:paraId="55D8DD18" w14:textId="6C9F1615" w:rsidR="00EE5FA2" w:rsidRPr="009760B6" w:rsidRDefault="009760B6" w:rsidP="00536BB5">
            <w:pPr>
              <w:rPr>
                <w:b/>
                <w:bCs/>
                <w:sz w:val="16"/>
                <w:szCs w:val="16"/>
              </w:rPr>
            </w:pPr>
            <w:r w:rsidRPr="009760B6">
              <w:rPr>
                <w:b/>
                <w:bCs/>
                <w:sz w:val="16"/>
                <w:szCs w:val="16"/>
              </w:rPr>
              <w:t>RIVERS AND FLOODING CONT..</w:t>
            </w:r>
          </w:p>
        </w:tc>
        <w:tc>
          <w:tcPr>
            <w:tcW w:w="4678" w:type="dxa"/>
          </w:tcPr>
          <w:p w14:paraId="4E26B41C" w14:textId="77777777" w:rsidR="00835A80" w:rsidRPr="00AE782D" w:rsidRDefault="00835A80" w:rsidP="00892998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>Substantive Knowledge:</w:t>
            </w:r>
          </w:p>
          <w:p w14:paraId="7BA6BD5A" w14:textId="026369F6" w:rsidR="00892998" w:rsidRPr="00207E37" w:rsidRDefault="00AE782D" w:rsidP="0089299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human and physical causes of flooding and the hard and soft engineering strategies used to manage flood risk.</w:t>
            </w:r>
            <w:r w:rsidR="00835A80" w:rsidRPr="7B6414C4">
              <w:rPr>
                <w:sz w:val="16"/>
                <w:szCs w:val="16"/>
              </w:rPr>
              <w:t xml:space="preserve"> </w:t>
            </w:r>
          </w:p>
          <w:p w14:paraId="46BB2B84" w14:textId="77777777" w:rsidR="00892998" w:rsidRPr="00207E37" w:rsidRDefault="00892998" w:rsidP="00892998">
            <w:pPr>
              <w:rPr>
                <w:sz w:val="16"/>
                <w:szCs w:val="16"/>
              </w:rPr>
            </w:pPr>
          </w:p>
          <w:p w14:paraId="158150AE" w14:textId="21579D7A" w:rsidR="00892998" w:rsidRPr="00AE782D" w:rsidRDefault="00536BB5" w:rsidP="00892998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3B436D1B" w14:textId="7CCEA330" w:rsidR="00F35947" w:rsidRPr="00207E37" w:rsidRDefault="00AE782D" w:rsidP="00AE782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analysis, graphs, stakeholder viewpoints and decision making, Cost-benefit analysis</w:t>
            </w:r>
          </w:p>
        </w:tc>
        <w:tc>
          <w:tcPr>
            <w:tcW w:w="3544" w:type="dxa"/>
          </w:tcPr>
          <w:p w14:paraId="4B81193B" w14:textId="77777777" w:rsidR="00892998" w:rsidRPr="00207E37" w:rsidRDefault="00892998" w:rsidP="00892998">
            <w:pPr>
              <w:rPr>
                <w:sz w:val="16"/>
                <w:szCs w:val="16"/>
              </w:rPr>
            </w:pPr>
          </w:p>
          <w:p w14:paraId="32B1D496" w14:textId="145B5E79" w:rsidR="00892998" w:rsidRPr="00207E37" w:rsidRDefault="6A112EBD" w:rsidP="00892998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  <w:r w:rsidR="00892998"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true or false, re-ordering).</w:t>
            </w:r>
          </w:p>
          <w:p w14:paraId="245CE9D8" w14:textId="77777777" w:rsidR="000E3757" w:rsidRDefault="000E3757" w:rsidP="00892998">
            <w:pPr>
              <w:rPr>
                <w:sz w:val="16"/>
                <w:szCs w:val="16"/>
              </w:rPr>
            </w:pPr>
          </w:p>
          <w:p w14:paraId="2AFC4653" w14:textId="251F8271" w:rsidR="00031113" w:rsidRPr="00AE782D" w:rsidRDefault="00031113" w:rsidP="00031113">
            <w:pPr>
              <w:rPr>
                <w:sz w:val="16"/>
                <w:szCs w:val="16"/>
                <w:highlight w:val="yellow"/>
              </w:rPr>
            </w:pPr>
            <w:r w:rsidRPr="00031113">
              <w:rPr>
                <w:sz w:val="16"/>
                <w:szCs w:val="16"/>
                <w:highlight w:val="yellow"/>
              </w:rPr>
              <w:t>Summative Assessment</w:t>
            </w:r>
            <w:r w:rsidR="00AE782D">
              <w:rPr>
                <w:sz w:val="16"/>
                <w:szCs w:val="16"/>
                <w:highlight w:val="yellow"/>
              </w:rPr>
              <w:t>: Rivers and fieldwork</w:t>
            </w:r>
          </w:p>
          <w:p w14:paraId="6B354466" w14:textId="23A24C7C" w:rsidR="00031113" w:rsidRPr="00207E37" w:rsidRDefault="00031113" w:rsidP="00892998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758DE8F3" w14:textId="7FC237CD" w:rsidR="00892998" w:rsidRPr="00207E37" w:rsidRDefault="00251A40" w:rsidP="00892998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cyan"/>
              </w:rPr>
              <w:t>Geographical skills are assessed alongside content knowledge</w:t>
            </w:r>
          </w:p>
          <w:p w14:paraId="676EB6CF" w14:textId="15612FDD" w:rsidR="00892998" w:rsidRDefault="00892998" w:rsidP="00892998">
            <w:pPr>
              <w:rPr>
                <w:sz w:val="16"/>
                <w:szCs w:val="16"/>
                <w:highlight w:val="magenta"/>
              </w:rPr>
            </w:pPr>
          </w:p>
          <w:p w14:paraId="4C75E73C" w14:textId="6234BA3E" w:rsidR="00031113" w:rsidRDefault="00031113" w:rsidP="00892998">
            <w:pPr>
              <w:rPr>
                <w:sz w:val="16"/>
                <w:szCs w:val="16"/>
                <w:highlight w:val="magenta"/>
              </w:rPr>
            </w:pPr>
          </w:p>
          <w:p w14:paraId="1BD9C760" w14:textId="1072E1E5" w:rsidR="00031113" w:rsidRPr="00207E37" w:rsidRDefault="00EE3B67" w:rsidP="00892998">
            <w:pPr>
              <w:rPr>
                <w:sz w:val="16"/>
                <w:szCs w:val="16"/>
                <w:highlight w:val="magenta"/>
              </w:rPr>
            </w:pPr>
            <w:r>
              <w:rPr>
                <w:sz w:val="16"/>
                <w:szCs w:val="16"/>
                <w:highlight w:val="magenta"/>
              </w:rPr>
              <w:t>Assessment encapsulates the range of geographical skills and knowledge that student are expected to possess by the end of the unit.</w:t>
            </w:r>
          </w:p>
          <w:p w14:paraId="1D680CA0" w14:textId="77777777" w:rsidR="00892998" w:rsidRPr="00207E37" w:rsidRDefault="00892998" w:rsidP="00892998">
            <w:pPr>
              <w:rPr>
                <w:sz w:val="16"/>
                <w:szCs w:val="16"/>
                <w:highlight w:val="magenta"/>
              </w:rPr>
            </w:pPr>
          </w:p>
          <w:p w14:paraId="3BB91F68" w14:textId="1AA80DCA" w:rsidR="00145007" w:rsidRPr="00207E37" w:rsidRDefault="00145007" w:rsidP="00031113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47F6A4FC" w14:textId="58E3BFF6" w:rsidR="00892998" w:rsidRDefault="00892998" w:rsidP="00892998">
            <w:pPr>
              <w:rPr>
                <w:sz w:val="16"/>
                <w:szCs w:val="16"/>
                <w:highlight w:val="cyan"/>
              </w:rPr>
            </w:pPr>
            <w:r w:rsidRPr="7B6414C4">
              <w:rPr>
                <w:sz w:val="16"/>
                <w:szCs w:val="16"/>
                <w:highlight w:val="cyan"/>
              </w:rPr>
              <w:t>Language for learning techniques for writing</w:t>
            </w:r>
            <w:r w:rsidR="00EE3B67">
              <w:rPr>
                <w:sz w:val="16"/>
                <w:szCs w:val="16"/>
                <w:highlight w:val="cyan"/>
              </w:rPr>
              <w:t>: PEEL paragraphs, TEA, write like a geographer</w:t>
            </w:r>
          </w:p>
          <w:p w14:paraId="34483063" w14:textId="50750EA5" w:rsidR="00251A40" w:rsidRDefault="00251A40" w:rsidP="00892998">
            <w:pPr>
              <w:rPr>
                <w:sz w:val="16"/>
                <w:szCs w:val="16"/>
                <w:highlight w:val="cyan"/>
              </w:rPr>
            </w:pPr>
          </w:p>
          <w:p w14:paraId="35BFB120" w14:textId="59063311" w:rsidR="00251A40" w:rsidRPr="00207E37" w:rsidRDefault="00251A40" w:rsidP="00892998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Diagrams and annotation</w:t>
            </w:r>
          </w:p>
          <w:p w14:paraId="5C2426F8" w14:textId="77777777" w:rsidR="00892998" w:rsidRPr="00207E37" w:rsidRDefault="00892998" w:rsidP="00892998">
            <w:pPr>
              <w:rPr>
                <w:sz w:val="16"/>
                <w:szCs w:val="16"/>
                <w:highlight w:val="magenta"/>
              </w:rPr>
            </w:pPr>
          </w:p>
          <w:p w14:paraId="71F7E69C" w14:textId="257177A9" w:rsidR="00892998" w:rsidRPr="00207E37" w:rsidRDefault="00892998" w:rsidP="00892998">
            <w:pPr>
              <w:rPr>
                <w:sz w:val="16"/>
                <w:szCs w:val="16"/>
                <w:highlight w:val="magenta"/>
              </w:rPr>
            </w:pPr>
          </w:p>
          <w:p w14:paraId="4E56EBCD" w14:textId="77777777" w:rsidR="00892998" w:rsidRPr="00207E37" w:rsidRDefault="00892998" w:rsidP="00892998">
            <w:pPr>
              <w:rPr>
                <w:sz w:val="16"/>
                <w:szCs w:val="16"/>
                <w:highlight w:val="magenta"/>
              </w:rPr>
            </w:pPr>
          </w:p>
          <w:p w14:paraId="77A0FE7F" w14:textId="58860CDF" w:rsidR="00EE5FA2" w:rsidRPr="00207E37" w:rsidRDefault="00EE5FA2" w:rsidP="00892998">
            <w:pPr>
              <w:rPr>
                <w:sz w:val="16"/>
                <w:szCs w:val="16"/>
                <w:highlight w:val="magenta"/>
              </w:rPr>
            </w:pPr>
          </w:p>
        </w:tc>
        <w:tc>
          <w:tcPr>
            <w:tcW w:w="3118" w:type="dxa"/>
          </w:tcPr>
          <w:p w14:paraId="765044F8" w14:textId="729A7FAE" w:rsidR="00EE5FA2" w:rsidRPr="00F208A0" w:rsidRDefault="00EE3B67" w:rsidP="00A5569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Courage is demonstrated in applying all they have learned to formal assessment questions.</w:t>
            </w:r>
          </w:p>
        </w:tc>
      </w:tr>
      <w:tr w:rsidR="00EE5FA2" w14:paraId="6B62AD96" w14:textId="77777777" w:rsidTr="0B860BD2">
        <w:trPr>
          <w:trHeight w:val="1197"/>
        </w:trPr>
        <w:tc>
          <w:tcPr>
            <w:tcW w:w="959" w:type="dxa"/>
            <w:vMerge/>
          </w:tcPr>
          <w:p w14:paraId="524555AA" w14:textId="77777777" w:rsidR="00EE5FA2" w:rsidRPr="000E48CD" w:rsidRDefault="00EE5FA2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66E531E3" w14:textId="07A1351D" w:rsidR="00EE5FA2" w:rsidRPr="00251A40" w:rsidRDefault="00251A40" w:rsidP="00EF0216">
            <w:pPr>
              <w:rPr>
                <w:b/>
                <w:bCs/>
                <w:sz w:val="16"/>
                <w:szCs w:val="16"/>
              </w:rPr>
            </w:pPr>
            <w:r w:rsidRPr="00251A40">
              <w:rPr>
                <w:b/>
                <w:bCs/>
                <w:sz w:val="16"/>
                <w:szCs w:val="16"/>
              </w:rPr>
              <w:t>WEATHER AND CLIMATE</w:t>
            </w:r>
          </w:p>
        </w:tc>
        <w:tc>
          <w:tcPr>
            <w:tcW w:w="4678" w:type="dxa"/>
          </w:tcPr>
          <w:p w14:paraId="04A00809" w14:textId="77777777" w:rsidR="00251A40" w:rsidRPr="00AE782D" w:rsidRDefault="00251A40" w:rsidP="00251A40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>Substantive Knowledge:</w:t>
            </w:r>
          </w:p>
          <w:p w14:paraId="0A60FFC3" w14:textId="66366A4C" w:rsidR="00251A40" w:rsidRPr="00207E37" w:rsidRDefault="00251A40" w:rsidP="00251A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that ‘weather’ and ‘climate’ have different meanings (atmospheric conditions and long-term climate patterns).</w:t>
            </w:r>
          </w:p>
          <w:p w14:paraId="4640A20C" w14:textId="77777777" w:rsidR="00251A40" w:rsidRPr="00207E37" w:rsidRDefault="00251A40" w:rsidP="00251A40">
            <w:pPr>
              <w:rPr>
                <w:sz w:val="16"/>
                <w:szCs w:val="16"/>
              </w:rPr>
            </w:pPr>
          </w:p>
          <w:p w14:paraId="389587C4" w14:textId="77777777" w:rsidR="00251A40" w:rsidRPr="00AE782D" w:rsidRDefault="00251A40" w:rsidP="00251A40">
            <w:pPr>
              <w:rPr>
                <w:b/>
                <w:bCs/>
                <w:sz w:val="16"/>
                <w:szCs w:val="16"/>
              </w:rPr>
            </w:pPr>
            <w:r w:rsidRPr="00AE782D">
              <w:rPr>
                <w:b/>
                <w:bCs/>
                <w:sz w:val="16"/>
                <w:szCs w:val="16"/>
              </w:rPr>
              <w:t xml:space="preserve">Disciplinary knowledge: </w:t>
            </w:r>
          </w:p>
          <w:p w14:paraId="55FB67F8" w14:textId="1619F0B6" w:rsidR="00F13EC1" w:rsidRPr="00207E37" w:rsidRDefault="00251A40" w:rsidP="00251A40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Climate graph interpretation</w:t>
            </w:r>
            <w:r w:rsidR="00875518">
              <w:rPr>
                <w:sz w:val="16"/>
                <w:szCs w:val="16"/>
              </w:rPr>
              <w:t>, comparison and creation of climate graphs</w:t>
            </w:r>
          </w:p>
        </w:tc>
        <w:tc>
          <w:tcPr>
            <w:tcW w:w="3544" w:type="dxa"/>
          </w:tcPr>
          <w:p w14:paraId="30AD4712" w14:textId="77777777" w:rsidR="00251A40" w:rsidRPr="00207E37" w:rsidRDefault="00251A40" w:rsidP="00251A40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 lessons have a review of previous learning via low stake quizzes (multiple choice, fill in the blanks, true or false, re-ordering).</w:t>
            </w:r>
          </w:p>
          <w:p w14:paraId="59CDBAC4" w14:textId="77777777" w:rsidR="000E3757" w:rsidRDefault="000E3757" w:rsidP="00EF0216">
            <w:pPr>
              <w:rPr>
                <w:sz w:val="16"/>
                <w:szCs w:val="16"/>
                <w:highlight w:val="green"/>
              </w:rPr>
            </w:pPr>
          </w:p>
          <w:p w14:paraId="0E5F6C22" w14:textId="03126007" w:rsidR="00251A40" w:rsidRPr="00207E37" w:rsidRDefault="00251A40" w:rsidP="00EF0216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MCQ</w:t>
            </w:r>
          </w:p>
        </w:tc>
        <w:tc>
          <w:tcPr>
            <w:tcW w:w="5528" w:type="dxa"/>
          </w:tcPr>
          <w:p w14:paraId="049CD8F7" w14:textId="5714EAF1" w:rsidR="00145007" w:rsidRPr="00BD496B" w:rsidRDefault="00BD496B" w:rsidP="001C28E0">
            <w:pPr>
              <w:rPr>
                <w:sz w:val="16"/>
                <w:szCs w:val="16"/>
                <w:highlight w:val="cyan"/>
              </w:rPr>
            </w:pPr>
            <w:r w:rsidRPr="00BD496B">
              <w:rPr>
                <w:sz w:val="16"/>
                <w:szCs w:val="16"/>
                <w:highlight w:val="cyan"/>
              </w:rPr>
              <w:t>The assessment uses hinge questions to identify any misconceptions that remain.</w:t>
            </w:r>
          </w:p>
        </w:tc>
        <w:tc>
          <w:tcPr>
            <w:tcW w:w="3119" w:type="dxa"/>
          </w:tcPr>
          <w:p w14:paraId="6EEC016F" w14:textId="4711C5AE" w:rsidR="00EE5FA2" w:rsidRPr="00207E37" w:rsidRDefault="00BD496B" w:rsidP="00EF0216">
            <w:pPr>
              <w:rPr>
                <w:sz w:val="16"/>
                <w:szCs w:val="16"/>
                <w:highlight w:val="magenta"/>
              </w:rPr>
            </w:pPr>
            <w:r w:rsidRPr="00BD496B">
              <w:rPr>
                <w:sz w:val="16"/>
                <w:szCs w:val="16"/>
                <w:highlight w:val="cyan"/>
              </w:rPr>
              <w:t>Misconception identification</w:t>
            </w:r>
          </w:p>
        </w:tc>
        <w:tc>
          <w:tcPr>
            <w:tcW w:w="3118" w:type="dxa"/>
          </w:tcPr>
          <w:p w14:paraId="6EFFEE37" w14:textId="75B55343" w:rsidR="00EE5FA2" w:rsidRPr="00F208A0" w:rsidRDefault="00B605E0" w:rsidP="00B605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 w:rsidR="00875518">
              <w:rPr>
                <w:sz w:val="18"/>
                <w:szCs w:val="18"/>
              </w:rPr>
              <w:t>Students demonstrate drive as they begin to link long-term weather patterns to climate change.</w:t>
            </w:r>
          </w:p>
        </w:tc>
      </w:tr>
      <w:tr w:rsidR="00031113" w14:paraId="0A9691E6" w14:textId="77777777" w:rsidTr="0B860BD2">
        <w:trPr>
          <w:trHeight w:val="1197"/>
        </w:trPr>
        <w:tc>
          <w:tcPr>
            <w:tcW w:w="959" w:type="dxa"/>
          </w:tcPr>
          <w:p w14:paraId="454A5E27" w14:textId="01206BC4" w:rsidR="00031113" w:rsidRPr="000E48CD" w:rsidRDefault="0003111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Year 7 - 3</w:t>
            </w:r>
          </w:p>
        </w:tc>
        <w:tc>
          <w:tcPr>
            <w:tcW w:w="1304" w:type="dxa"/>
          </w:tcPr>
          <w:p w14:paraId="510AE079" w14:textId="2DBAA17A" w:rsidR="00031113" w:rsidRPr="00B62EC9" w:rsidRDefault="00B62EC9" w:rsidP="00EE5FA2">
            <w:pPr>
              <w:rPr>
                <w:b/>
                <w:bCs/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MAP SKILLS AND THE HUMAN AND PHYSICAL FEATURES OF THE UK</w:t>
            </w:r>
          </w:p>
        </w:tc>
        <w:tc>
          <w:tcPr>
            <w:tcW w:w="4678" w:type="dxa"/>
          </w:tcPr>
          <w:p w14:paraId="5BA3A5A5" w14:textId="7E30D85F" w:rsidR="00031113" w:rsidRDefault="00031113" w:rsidP="00D816E8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32E99FF6" w14:textId="1133FB4C" w:rsidR="00B62EC9" w:rsidRDefault="00B62EC9" w:rsidP="00D816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4 countries that make up the UK and know the main physical and human features of the UK</w:t>
            </w:r>
            <w:r w:rsidR="00604068">
              <w:rPr>
                <w:sz w:val="16"/>
                <w:szCs w:val="16"/>
              </w:rPr>
              <w:t>. To know how to read an OS map, identify OS map symbols, contour lines and to know how maps are used in various job roles, including the British Armed Forces.</w:t>
            </w:r>
          </w:p>
          <w:p w14:paraId="6F744A56" w14:textId="77777777" w:rsidR="00031113" w:rsidRDefault="00031113" w:rsidP="00D816E8">
            <w:pPr>
              <w:rPr>
                <w:sz w:val="16"/>
                <w:szCs w:val="16"/>
              </w:rPr>
            </w:pPr>
          </w:p>
          <w:p w14:paraId="24995E92" w14:textId="477FFBCD" w:rsidR="00031113" w:rsidRPr="00604068" w:rsidRDefault="00031113" w:rsidP="00D816E8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13EBB40D" w14:textId="14C8DDC6" w:rsidR="00031113" w:rsidRDefault="00604068" w:rsidP="00D816E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Reading OS maps, interpretation of map data, 4 and 6-figure grid references, measuring distance using scale, compass directions</w:t>
            </w:r>
          </w:p>
          <w:p w14:paraId="295267C9" w14:textId="5673693E" w:rsidR="00031113" w:rsidRPr="00207E37" w:rsidRDefault="00031113" w:rsidP="00D816E8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1731A0EA" w14:textId="185A507E" w:rsidR="00031113" w:rsidRPr="00031113" w:rsidRDefault="00604068" w:rsidP="00031113">
            <w:pPr>
              <w:rPr>
                <w:sz w:val="16"/>
                <w:szCs w:val="16"/>
                <w:highlight w:val="green"/>
              </w:rPr>
            </w:pPr>
            <w:r>
              <w:rPr>
                <w:sz w:val="16"/>
                <w:szCs w:val="16"/>
                <w:highlight w:val="green"/>
              </w:rPr>
              <w:t>British army mission assessment</w:t>
            </w:r>
          </w:p>
          <w:p w14:paraId="4B326005" w14:textId="77777777" w:rsidR="00031113" w:rsidRPr="00031113" w:rsidRDefault="00031113" w:rsidP="00031113">
            <w:pPr>
              <w:rPr>
                <w:sz w:val="18"/>
                <w:szCs w:val="18"/>
                <w:highlight w:val="yellow"/>
              </w:rPr>
            </w:pPr>
          </w:p>
          <w:p w14:paraId="583A263E" w14:textId="65F6E169" w:rsidR="00031113" w:rsidRPr="00031113" w:rsidRDefault="00031113" w:rsidP="00031113">
            <w:pPr>
              <w:rPr>
                <w:sz w:val="18"/>
                <w:szCs w:val="18"/>
                <w:highlight w:val="yellow"/>
              </w:rPr>
            </w:pPr>
            <w:r w:rsidRPr="00031113">
              <w:rPr>
                <w:sz w:val="18"/>
                <w:szCs w:val="18"/>
                <w:highlight w:val="yellow"/>
              </w:rPr>
              <w:t xml:space="preserve">Summative assessment: </w:t>
            </w:r>
          </w:p>
          <w:p w14:paraId="0203BF25" w14:textId="61CD4F11" w:rsidR="5EB84762" w:rsidRDefault="00604068" w:rsidP="0B860BD2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>
              <w:rPr>
                <w:rFonts w:ascii="Arial" w:hAnsi="Arial" w:cs="Arial"/>
                <w:sz w:val="16"/>
                <w:szCs w:val="16"/>
                <w:highlight w:val="yellow"/>
              </w:rPr>
              <w:t>Map skills assessment</w:t>
            </w:r>
          </w:p>
          <w:p w14:paraId="59645E16" w14:textId="77777777" w:rsidR="00031113" w:rsidRPr="00207E37" w:rsidRDefault="00031113" w:rsidP="00B27288">
            <w:pPr>
              <w:rPr>
                <w:sz w:val="16"/>
                <w:szCs w:val="16"/>
                <w:highlight w:val="green"/>
              </w:rPr>
            </w:pPr>
          </w:p>
        </w:tc>
        <w:tc>
          <w:tcPr>
            <w:tcW w:w="5528" w:type="dxa"/>
          </w:tcPr>
          <w:p w14:paraId="27CF682B" w14:textId="77777777" w:rsidR="00031113" w:rsidRDefault="00031113" w:rsidP="00145007">
            <w:pPr>
              <w:rPr>
                <w:sz w:val="16"/>
                <w:szCs w:val="16"/>
                <w:highlight w:val="cyan"/>
              </w:rPr>
            </w:pPr>
          </w:p>
          <w:p w14:paraId="56BAE208" w14:textId="14B9622D" w:rsidR="00835A80" w:rsidRDefault="00604068" w:rsidP="0014500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Basic OS map skills required for life and topics to come</w:t>
            </w:r>
          </w:p>
          <w:p w14:paraId="33E0A7B9" w14:textId="2AA89519" w:rsidR="00835A80" w:rsidRDefault="00835A80" w:rsidP="00145007">
            <w:pPr>
              <w:rPr>
                <w:sz w:val="16"/>
                <w:szCs w:val="16"/>
                <w:highlight w:val="cyan"/>
              </w:rPr>
            </w:pPr>
          </w:p>
          <w:p w14:paraId="206CB68D" w14:textId="3CF6C61E" w:rsidR="00835A80" w:rsidRDefault="00604068" w:rsidP="0014500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magenta"/>
              </w:rPr>
              <w:t>Measure success in carrying out basic geographical skills</w:t>
            </w:r>
          </w:p>
          <w:p w14:paraId="7A7A6A8C" w14:textId="5A7E21B9" w:rsidR="00835A80" w:rsidRPr="00207E37" w:rsidRDefault="00835A80" w:rsidP="00145007">
            <w:pPr>
              <w:rPr>
                <w:sz w:val="16"/>
                <w:szCs w:val="16"/>
                <w:highlight w:val="cyan"/>
              </w:rPr>
            </w:pPr>
          </w:p>
        </w:tc>
        <w:tc>
          <w:tcPr>
            <w:tcW w:w="3119" w:type="dxa"/>
          </w:tcPr>
          <w:p w14:paraId="45568707" w14:textId="2526FE95" w:rsidR="00031113" w:rsidRPr="00207E37" w:rsidRDefault="008821D3" w:rsidP="00604068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 to careers</w:t>
            </w:r>
          </w:p>
        </w:tc>
        <w:tc>
          <w:tcPr>
            <w:tcW w:w="3118" w:type="dxa"/>
          </w:tcPr>
          <w:p w14:paraId="2386EF49" w14:textId="34DE760C" w:rsidR="00031113" w:rsidRPr="00F208A0" w:rsidRDefault="00604068" w:rsidP="00B605E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Student demonstrate engagement as they recognise that </w:t>
            </w:r>
            <w:r w:rsidR="00B60C65">
              <w:rPr>
                <w:sz w:val="18"/>
                <w:szCs w:val="18"/>
              </w:rPr>
              <w:t>map skills remain valuable in today’s world.</w:t>
            </w:r>
          </w:p>
        </w:tc>
      </w:tr>
      <w:tr w:rsidR="00892998" w14:paraId="2347B725" w14:textId="77777777" w:rsidTr="0B860BD2">
        <w:trPr>
          <w:trHeight w:val="1993"/>
        </w:trPr>
        <w:tc>
          <w:tcPr>
            <w:tcW w:w="959" w:type="dxa"/>
            <w:vMerge w:val="restart"/>
          </w:tcPr>
          <w:p w14:paraId="43AA4C34" w14:textId="2CC60A24" w:rsidR="00892998" w:rsidRPr="000E48CD" w:rsidRDefault="00892998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7 - </w:t>
            </w:r>
            <w:r w:rsidR="00031113">
              <w:rPr>
                <w:sz w:val="16"/>
                <w:szCs w:val="16"/>
              </w:rPr>
              <w:t>4</w:t>
            </w:r>
          </w:p>
        </w:tc>
        <w:tc>
          <w:tcPr>
            <w:tcW w:w="1304" w:type="dxa"/>
          </w:tcPr>
          <w:p w14:paraId="0EAA3070" w14:textId="1F4B66CE" w:rsidR="00892998" w:rsidRPr="00B62EC9" w:rsidRDefault="00B62EC9">
            <w:pPr>
              <w:rPr>
                <w:b/>
                <w:bCs/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SPOTLIGHT ON ASIA</w:t>
            </w:r>
          </w:p>
          <w:p w14:paraId="47B9B14D" w14:textId="77777777" w:rsidR="00892998" w:rsidRPr="00207E37" w:rsidRDefault="00892998">
            <w:pPr>
              <w:rPr>
                <w:sz w:val="16"/>
                <w:szCs w:val="16"/>
              </w:rPr>
            </w:pPr>
          </w:p>
          <w:p w14:paraId="39D3A87F" w14:textId="77777777" w:rsidR="00892998" w:rsidRPr="00207E37" w:rsidRDefault="00892998">
            <w:pPr>
              <w:rPr>
                <w:sz w:val="16"/>
                <w:szCs w:val="16"/>
              </w:rPr>
            </w:pPr>
          </w:p>
          <w:p w14:paraId="07F3DB98" w14:textId="77777777" w:rsidR="00892998" w:rsidRPr="00207E37" w:rsidRDefault="00892998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5E73691D" w14:textId="77777777" w:rsidR="00DF061E" w:rsidRDefault="00DF061E" w:rsidP="00DF061E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326469FD" w14:textId="6F6DF14D" w:rsidR="00DF061E" w:rsidRDefault="00DF061E" w:rsidP="00DF061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 know the location of Earth’s continents and oceans, which biomes are in Asia and their characteristics, the distribution of Asia’s population, the opportunities and challenges parts of Asia face.</w:t>
            </w:r>
          </w:p>
          <w:p w14:paraId="5142D08C" w14:textId="77777777" w:rsidR="00DF061E" w:rsidRPr="00604068" w:rsidRDefault="00DF061E" w:rsidP="00DF061E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1E4B68D4" w14:textId="7133B6C9" w:rsidR="00892998" w:rsidRPr="00207E37" w:rsidRDefault="00DF061E" w:rsidP="00DF061E">
            <w:pPr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distribution, interpreting information in a table/graph, evaluation</w:t>
            </w:r>
          </w:p>
        </w:tc>
        <w:tc>
          <w:tcPr>
            <w:tcW w:w="3544" w:type="dxa"/>
          </w:tcPr>
          <w:p w14:paraId="2AD82EE8" w14:textId="1C854EBE" w:rsidR="00892998" w:rsidRPr="00207E37" w:rsidRDefault="00892998" w:rsidP="0B860BD2">
            <w:pPr>
              <w:rPr>
                <w:sz w:val="16"/>
                <w:szCs w:val="16"/>
                <w:highlight w:val="yellow"/>
              </w:rPr>
            </w:pPr>
          </w:p>
          <w:p w14:paraId="06D63E5F" w14:textId="37D887DC" w:rsidR="00892998" w:rsidRPr="00207E37" w:rsidRDefault="62F4486F" w:rsidP="7B6414C4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428C4DFA" w14:textId="5F2F5064" w:rsidR="00892998" w:rsidRPr="00207E37" w:rsidRDefault="00892998" w:rsidP="000E3757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</w:t>
            </w:r>
            <w:proofErr w:type="spellStart"/>
            <w:r w:rsidRPr="7B6414C4">
              <w:rPr>
                <w:sz w:val="16"/>
                <w:szCs w:val="16"/>
                <w:highlight w:val="green"/>
              </w:rPr>
              <w:t>tru</w:t>
            </w:r>
            <w:proofErr w:type="spellEnd"/>
            <w:r w:rsidRPr="7B6414C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3896ADF0" w14:textId="77777777" w:rsidR="00892998" w:rsidRDefault="00892998" w:rsidP="00E35971">
            <w:pPr>
              <w:rPr>
                <w:sz w:val="16"/>
                <w:szCs w:val="16"/>
              </w:rPr>
            </w:pPr>
          </w:p>
          <w:p w14:paraId="1B98458A" w14:textId="08DFA0A5" w:rsidR="00DF061E" w:rsidRPr="00207E37" w:rsidRDefault="00DF061E" w:rsidP="00E35971">
            <w:pPr>
              <w:rPr>
                <w:sz w:val="16"/>
                <w:szCs w:val="16"/>
              </w:rPr>
            </w:pPr>
            <w:r w:rsidRPr="00DF061E">
              <w:rPr>
                <w:sz w:val="16"/>
                <w:szCs w:val="16"/>
                <w:highlight w:val="yellow"/>
              </w:rPr>
              <w:t>Assessment (exam) with some MCQs and evaluation questions at the end</w:t>
            </w:r>
          </w:p>
        </w:tc>
        <w:tc>
          <w:tcPr>
            <w:tcW w:w="5528" w:type="dxa"/>
          </w:tcPr>
          <w:p w14:paraId="7FBE6793" w14:textId="77777777" w:rsidR="00892998" w:rsidRPr="00207E37" w:rsidRDefault="00892998" w:rsidP="00145007">
            <w:pPr>
              <w:rPr>
                <w:sz w:val="16"/>
                <w:szCs w:val="16"/>
                <w:highlight w:val="cyan"/>
              </w:rPr>
            </w:pPr>
          </w:p>
          <w:p w14:paraId="538F8DDB" w14:textId="77777777" w:rsidR="00835A80" w:rsidRDefault="00835A80" w:rsidP="00145007">
            <w:pPr>
              <w:rPr>
                <w:sz w:val="16"/>
                <w:szCs w:val="16"/>
                <w:highlight w:val="magenta"/>
              </w:rPr>
            </w:pPr>
          </w:p>
          <w:p w14:paraId="625D2B73" w14:textId="08A6FE0F" w:rsidR="00892998" w:rsidRPr="00835A80" w:rsidRDefault="006C222C" w:rsidP="00145007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Exam is a skills ‘catch-all’ assessment in addition to testing knowledge recall.</w:t>
            </w:r>
            <w:r w:rsidR="00835A80" w:rsidRPr="00835A80">
              <w:rPr>
                <w:sz w:val="16"/>
                <w:szCs w:val="16"/>
                <w:highlight w:val="cyan"/>
              </w:rPr>
              <w:t xml:space="preserve"> </w:t>
            </w:r>
          </w:p>
          <w:p w14:paraId="2B58C27B" w14:textId="77777777" w:rsidR="00892998" w:rsidRPr="00207E37" w:rsidRDefault="00892998" w:rsidP="001C28E0">
            <w:pPr>
              <w:rPr>
                <w:sz w:val="16"/>
                <w:szCs w:val="16"/>
                <w:highlight w:val="magenta"/>
              </w:rPr>
            </w:pPr>
          </w:p>
          <w:p w14:paraId="0729AB26" w14:textId="0AB9EA8C" w:rsidR="00892998" w:rsidRDefault="006C222C" w:rsidP="001C28E0">
            <w:pPr>
              <w:rPr>
                <w:sz w:val="16"/>
                <w:szCs w:val="16"/>
              </w:rPr>
            </w:pPr>
            <w:r w:rsidRPr="006C222C">
              <w:rPr>
                <w:sz w:val="16"/>
                <w:szCs w:val="16"/>
                <w:highlight w:val="magenta"/>
              </w:rPr>
              <w:t>Measures content knowledge and key geographical skills taught throughout the year so far</w:t>
            </w:r>
          </w:p>
          <w:p w14:paraId="649788B3" w14:textId="77777777" w:rsidR="00892998" w:rsidRPr="00207E37" w:rsidRDefault="00892998" w:rsidP="001C28E0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24642833" w14:textId="5D0A80F3" w:rsidR="00892998" w:rsidRPr="00207E37" w:rsidRDefault="00892998" w:rsidP="000E7955">
            <w:pPr>
              <w:rPr>
                <w:sz w:val="16"/>
                <w:szCs w:val="16"/>
              </w:rPr>
            </w:pPr>
            <w:r w:rsidRPr="00207E37">
              <w:rPr>
                <w:sz w:val="16"/>
                <w:szCs w:val="16"/>
                <w:highlight w:val="cyan"/>
              </w:rPr>
              <w:t xml:space="preserve">Use of PEEL paragraphs </w:t>
            </w:r>
            <w:proofErr w:type="spellStart"/>
            <w:r w:rsidRPr="00207E37">
              <w:rPr>
                <w:sz w:val="16"/>
                <w:szCs w:val="16"/>
                <w:highlight w:val="cyan"/>
              </w:rPr>
              <w:t>paragraphs</w:t>
            </w:r>
            <w:proofErr w:type="spellEnd"/>
            <w:r w:rsidRPr="00207E37">
              <w:rPr>
                <w:sz w:val="16"/>
                <w:szCs w:val="16"/>
                <w:highlight w:val="cyan"/>
              </w:rPr>
              <w:t xml:space="preserve"> </w:t>
            </w:r>
            <w:r w:rsidR="006C222C">
              <w:rPr>
                <w:sz w:val="16"/>
                <w:szCs w:val="16"/>
                <w:highlight w:val="cyan"/>
              </w:rPr>
              <w:t xml:space="preserve">- </w:t>
            </w:r>
            <w:r w:rsidRPr="00207E37">
              <w:rPr>
                <w:sz w:val="16"/>
                <w:szCs w:val="16"/>
                <w:highlight w:val="cyan"/>
              </w:rPr>
              <w:t>whole school language for learning strategy</w:t>
            </w:r>
            <w:r w:rsidRPr="00207E37">
              <w:rPr>
                <w:sz w:val="16"/>
                <w:szCs w:val="16"/>
              </w:rPr>
              <w:t xml:space="preserve">.  </w:t>
            </w:r>
          </w:p>
          <w:p w14:paraId="3166F8F5" w14:textId="10C48368" w:rsidR="00892998" w:rsidRDefault="00892998">
            <w:pPr>
              <w:rPr>
                <w:sz w:val="16"/>
                <w:szCs w:val="16"/>
              </w:rPr>
            </w:pPr>
          </w:p>
          <w:p w14:paraId="5DF1E846" w14:textId="13D8DE9B" w:rsidR="008C119A" w:rsidRPr="006C222C" w:rsidRDefault="006C222C">
            <w:pPr>
              <w:rPr>
                <w:color w:val="000000" w:themeColor="text1"/>
                <w:sz w:val="16"/>
                <w:szCs w:val="16"/>
              </w:rPr>
            </w:pPr>
            <w:r w:rsidRPr="000112C0">
              <w:rPr>
                <w:color w:val="000000" w:themeColor="text1"/>
                <w:sz w:val="16"/>
                <w:szCs w:val="16"/>
                <w:highlight w:val="blue"/>
              </w:rPr>
              <w:t>Discussion around real-life opportunities and challenges.</w:t>
            </w:r>
          </w:p>
          <w:p w14:paraId="56698CF8" w14:textId="77777777" w:rsidR="00892998" w:rsidRPr="00207E37" w:rsidRDefault="00892998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2A51E840" w14:textId="07B35F87" w:rsidR="00892998" w:rsidRPr="00F208A0" w:rsidRDefault="00261CED" w:rsidP="00B62EC9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courage as they sit their first ‘proper’ exams in the hall.</w:t>
            </w:r>
          </w:p>
        </w:tc>
      </w:tr>
      <w:tr w:rsidR="00835A80" w14:paraId="489B0060" w14:textId="77777777" w:rsidTr="0B860BD2">
        <w:trPr>
          <w:gridAfter w:val="6"/>
          <w:wAfter w:w="21291" w:type="dxa"/>
          <w:trHeight w:val="195"/>
        </w:trPr>
        <w:tc>
          <w:tcPr>
            <w:tcW w:w="959" w:type="dxa"/>
            <w:vMerge/>
          </w:tcPr>
          <w:p w14:paraId="1149BC65" w14:textId="77777777" w:rsidR="00835A80" w:rsidRPr="000E48CD" w:rsidRDefault="00835A80">
            <w:pPr>
              <w:rPr>
                <w:sz w:val="16"/>
                <w:szCs w:val="16"/>
              </w:rPr>
            </w:pPr>
            <w:bookmarkStart w:id="0" w:name="_Hlk156289744"/>
          </w:p>
        </w:tc>
      </w:tr>
      <w:bookmarkEnd w:id="0"/>
      <w:tr w:rsidR="0048225B" w14:paraId="55EB3417" w14:textId="77777777" w:rsidTr="0B860BD2">
        <w:tc>
          <w:tcPr>
            <w:tcW w:w="959" w:type="dxa"/>
          </w:tcPr>
          <w:p w14:paraId="7D6A4EFE" w14:textId="36235DAC" w:rsidR="0048225B" w:rsidRPr="000E48CD" w:rsidRDefault="0048225B">
            <w:pPr>
              <w:rPr>
                <w:sz w:val="16"/>
                <w:szCs w:val="16"/>
              </w:rPr>
            </w:pPr>
            <w:r w:rsidRPr="000E48CD">
              <w:rPr>
                <w:sz w:val="16"/>
                <w:szCs w:val="16"/>
              </w:rPr>
              <w:t xml:space="preserve">Year 7 - </w:t>
            </w:r>
            <w:r w:rsidR="008C119A">
              <w:rPr>
                <w:sz w:val="16"/>
                <w:szCs w:val="16"/>
              </w:rPr>
              <w:t>5</w:t>
            </w:r>
          </w:p>
        </w:tc>
        <w:tc>
          <w:tcPr>
            <w:tcW w:w="1304" w:type="dxa"/>
          </w:tcPr>
          <w:p w14:paraId="0ABA7ACA" w14:textId="587FAD5E" w:rsidR="007837E2" w:rsidRPr="00B62EC9" w:rsidRDefault="00B62EC9">
            <w:pPr>
              <w:rPr>
                <w:b/>
                <w:bCs/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TECTONIC HAZARDS: EARTHQUAKES AND VOLCANIC ERUPTIONS</w:t>
            </w:r>
          </w:p>
          <w:p w14:paraId="2F055DE4" w14:textId="77777777" w:rsidR="001C28E0" w:rsidRPr="00207E37" w:rsidRDefault="001C28E0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0E592366" w14:textId="77777777" w:rsidR="00AE7BCF" w:rsidRDefault="00AE7BCF" w:rsidP="00AE7BCF">
            <w:pPr>
              <w:rPr>
                <w:sz w:val="16"/>
                <w:szCs w:val="16"/>
              </w:rPr>
            </w:pPr>
            <w:r w:rsidRPr="00B62EC9">
              <w:rPr>
                <w:b/>
                <w:bCs/>
                <w:sz w:val="16"/>
                <w:szCs w:val="16"/>
              </w:rPr>
              <w:t>Substantive Knowledge</w:t>
            </w:r>
            <w:r>
              <w:rPr>
                <w:sz w:val="16"/>
                <w:szCs w:val="16"/>
              </w:rPr>
              <w:t xml:space="preserve">: </w:t>
            </w:r>
          </w:p>
          <w:p w14:paraId="0CAFACA4" w14:textId="63B2B983" w:rsidR="00AE7BCF" w:rsidRDefault="00AE7BCF" w:rsidP="00AE7B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Earthquakes and volcanic eruptions are tectonic hazards, plate tectonics theory, the different plate margins and which tectonic event they cause, effects and responses to tectonic hazards, Earth’s structure, case studies.</w:t>
            </w:r>
          </w:p>
          <w:p w14:paraId="4A7EC5FA" w14:textId="77777777" w:rsidR="00AE7BCF" w:rsidRPr="00604068" w:rsidRDefault="00AE7BCF" w:rsidP="00AE7BCF">
            <w:pPr>
              <w:rPr>
                <w:b/>
                <w:bCs/>
                <w:sz w:val="16"/>
                <w:szCs w:val="16"/>
              </w:rPr>
            </w:pPr>
            <w:r w:rsidRPr="00604068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78C5B562" w14:textId="288B2E86" w:rsidR="00A83799" w:rsidRPr="00207E37" w:rsidRDefault="00AE7BCF" w:rsidP="00AE7BC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distribution of tectonics</w:t>
            </w:r>
            <w:r w:rsidR="000112C0">
              <w:rPr>
                <w:sz w:val="16"/>
                <w:szCs w:val="16"/>
              </w:rPr>
              <w:t xml:space="preserve"> based on a map</w:t>
            </w:r>
            <w:r>
              <w:rPr>
                <w:sz w:val="16"/>
                <w:szCs w:val="16"/>
              </w:rPr>
              <w:t>, interpreting information in a table/graph, evaluation effects/responses</w:t>
            </w:r>
          </w:p>
        </w:tc>
        <w:tc>
          <w:tcPr>
            <w:tcW w:w="3544" w:type="dxa"/>
          </w:tcPr>
          <w:p w14:paraId="3A37E9AA" w14:textId="77777777" w:rsidR="000112C0" w:rsidRPr="00207E37" w:rsidRDefault="000112C0" w:rsidP="000112C0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0E0BE7E4" w14:textId="77777777" w:rsidR="000112C0" w:rsidRPr="00207E37" w:rsidRDefault="000112C0" w:rsidP="000112C0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</w:t>
            </w:r>
            <w:proofErr w:type="spellStart"/>
            <w:r w:rsidRPr="7B6414C4">
              <w:rPr>
                <w:sz w:val="16"/>
                <w:szCs w:val="16"/>
                <w:highlight w:val="green"/>
              </w:rPr>
              <w:t>tru</w:t>
            </w:r>
            <w:proofErr w:type="spellEnd"/>
            <w:r w:rsidRPr="7B6414C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616FEA47" w14:textId="77777777" w:rsidR="000E3757" w:rsidRPr="00207E37" w:rsidRDefault="000E3757" w:rsidP="00D8547E">
            <w:pPr>
              <w:rPr>
                <w:sz w:val="16"/>
                <w:szCs w:val="16"/>
              </w:rPr>
            </w:pPr>
          </w:p>
          <w:p w14:paraId="29CD2E22" w14:textId="64C41548" w:rsidR="000E3757" w:rsidRPr="00207E37" w:rsidRDefault="000112C0" w:rsidP="00B62EC9">
            <w:pPr>
              <w:rPr>
                <w:sz w:val="16"/>
                <w:szCs w:val="16"/>
              </w:rPr>
            </w:pPr>
            <w:r w:rsidRPr="000112C0">
              <w:rPr>
                <w:sz w:val="16"/>
                <w:szCs w:val="16"/>
                <w:highlight w:val="green"/>
              </w:rPr>
              <w:t>MCQ</w:t>
            </w:r>
          </w:p>
        </w:tc>
        <w:tc>
          <w:tcPr>
            <w:tcW w:w="5528" w:type="dxa"/>
          </w:tcPr>
          <w:p w14:paraId="00BDD225" w14:textId="179631BA" w:rsidR="00145007" w:rsidRPr="008C119A" w:rsidRDefault="008C119A" w:rsidP="00145007">
            <w:pPr>
              <w:rPr>
                <w:sz w:val="16"/>
                <w:szCs w:val="16"/>
                <w:highlight w:val="cyan"/>
              </w:rPr>
            </w:pPr>
            <w:r w:rsidRPr="008C119A">
              <w:rPr>
                <w:sz w:val="16"/>
                <w:szCs w:val="16"/>
                <w:highlight w:val="cyan"/>
              </w:rPr>
              <w:t>Stu</w:t>
            </w:r>
            <w:r w:rsidR="000112C0">
              <w:rPr>
                <w:sz w:val="16"/>
                <w:szCs w:val="16"/>
                <w:highlight w:val="cyan"/>
              </w:rPr>
              <w:t>dent misconceptions are again identified and corrected using hinge questions targeted at the substantive knowledge.</w:t>
            </w:r>
          </w:p>
          <w:p w14:paraId="33DB3BE2" w14:textId="77777777" w:rsidR="008C119A" w:rsidRPr="00207E37" w:rsidRDefault="008C119A" w:rsidP="00145007">
            <w:pPr>
              <w:rPr>
                <w:sz w:val="16"/>
                <w:szCs w:val="16"/>
                <w:highlight w:val="magenta"/>
              </w:rPr>
            </w:pPr>
          </w:p>
          <w:p w14:paraId="0D33955C" w14:textId="34F7A3E0" w:rsidR="0048225B" w:rsidRPr="00207E37" w:rsidRDefault="00E01A53">
            <w:pPr>
              <w:rPr>
                <w:sz w:val="16"/>
                <w:szCs w:val="16"/>
              </w:rPr>
            </w:pPr>
            <w:r w:rsidRPr="000112C0">
              <w:rPr>
                <w:sz w:val="16"/>
                <w:szCs w:val="16"/>
                <w:highlight w:val="magenta"/>
              </w:rPr>
              <w:t>Low stakes quiz – enables stu</w:t>
            </w:r>
            <w:r w:rsidR="000112C0" w:rsidRPr="000112C0">
              <w:rPr>
                <w:sz w:val="16"/>
                <w:szCs w:val="16"/>
                <w:highlight w:val="magenta"/>
              </w:rPr>
              <w:t>dents to demonstrate secure substantive knowledge</w:t>
            </w:r>
            <w:r w:rsidR="000112C0">
              <w:rPr>
                <w:sz w:val="16"/>
                <w:szCs w:val="16"/>
              </w:rPr>
              <w:t xml:space="preserve"> </w:t>
            </w:r>
          </w:p>
        </w:tc>
        <w:tc>
          <w:tcPr>
            <w:tcW w:w="3119" w:type="dxa"/>
          </w:tcPr>
          <w:p w14:paraId="0EF59B94" w14:textId="32D88FE9" w:rsidR="000E7955" w:rsidRPr="00207E37" w:rsidRDefault="000E7955" w:rsidP="000E7955">
            <w:pPr>
              <w:rPr>
                <w:sz w:val="16"/>
                <w:szCs w:val="16"/>
              </w:rPr>
            </w:pPr>
            <w:r w:rsidRPr="000112C0">
              <w:rPr>
                <w:sz w:val="16"/>
                <w:szCs w:val="16"/>
                <w:highlight w:val="cyan"/>
              </w:rPr>
              <w:t xml:space="preserve">Use of </w:t>
            </w:r>
            <w:r w:rsidR="000112C0" w:rsidRPr="000112C0">
              <w:rPr>
                <w:sz w:val="16"/>
                <w:szCs w:val="16"/>
                <w:highlight w:val="cyan"/>
              </w:rPr>
              <w:t>satellite images and GIS. Tectonics knowledge is deepened at KS4</w:t>
            </w:r>
            <w:r w:rsidRPr="00207E37">
              <w:rPr>
                <w:sz w:val="16"/>
                <w:szCs w:val="16"/>
              </w:rPr>
              <w:t xml:space="preserve"> </w:t>
            </w:r>
          </w:p>
          <w:p w14:paraId="7F5E41BC" w14:textId="77777777" w:rsidR="0048225B" w:rsidRDefault="0048225B">
            <w:pPr>
              <w:rPr>
                <w:sz w:val="16"/>
                <w:szCs w:val="16"/>
              </w:rPr>
            </w:pPr>
          </w:p>
          <w:p w14:paraId="5E0CBDFF" w14:textId="5E4F2652" w:rsidR="00207E37" w:rsidRPr="00207E37" w:rsidRDefault="000112C0">
            <w:pPr>
              <w:rPr>
                <w:sz w:val="16"/>
                <w:szCs w:val="16"/>
              </w:rPr>
            </w:pPr>
            <w:r w:rsidRPr="000112C0">
              <w:rPr>
                <w:sz w:val="16"/>
                <w:szCs w:val="16"/>
                <w:highlight w:val="blue"/>
              </w:rPr>
              <w:t>Tectonics in the news is covered where there is a recent example</w:t>
            </w:r>
          </w:p>
        </w:tc>
        <w:tc>
          <w:tcPr>
            <w:tcW w:w="3118" w:type="dxa"/>
          </w:tcPr>
          <w:p w14:paraId="29E1C910" w14:textId="0002930D" w:rsidR="0048225B" w:rsidRPr="00F208A0" w:rsidRDefault="000112C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engagement as they are particularly interested in the topic</w:t>
            </w:r>
          </w:p>
        </w:tc>
      </w:tr>
      <w:tr w:rsidR="008C119A" w14:paraId="4C2F506A" w14:textId="77777777" w:rsidTr="0B860BD2">
        <w:tc>
          <w:tcPr>
            <w:tcW w:w="959" w:type="dxa"/>
          </w:tcPr>
          <w:p w14:paraId="301D9391" w14:textId="522A0CE5" w:rsidR="008C119A" w:rsidRPr="000E48CD" w:rsidRDefault="008C119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 xml:space="preserve">Year 7 - </w:t>
            </w:r>
            <w:r w:rsidR="00B62EC9">
              <w:rPr>
                <w:sz w:val="16"/>
                <w:szCs w:val="16"/>
              </w:rPr>
              <w:t>6</w:t>
            </w:r>
          </w:p>
        </w:tc>
        <w:tc>
          <w:tcPr>
            <w:tcW w:w="1304" w:type="dxa"/>
          </w:tcPr>
          <w:p w14:paraId="79B2F7C4" w14:textId="1CD74859" w:rsidR="008C119A" w:rsidRPr="00785D33" w:rsidRDefault="00785D33" w:rsidP="00B62EC9">
            <w:pPr>
              <w:rPr>
                <w:b/>
                <w:bCs/>
                <w:sz w:val="16"/>
                <w:szCs w:val="16"/>
              </w:rPr>
            </w:pPr>
            <w:r w:rsidRPr="00785D33">
              <w:rPr>
                <w:b/>
                <w:bCs/>
                <w:sz w:val="16"/>
                <w:szCs w:val="16"/>
              </w:rPr>
              <w:t>GLOBALISATION AND SPORT</w:t>
            </w:r>
          </w:p>
        </w:tc>
        <w:tc>
          <w:tcPr>
            <w:tcW w:w="4678" w:type="dxa"/>
          </w:tcPr>
          <w:p w14:paraId="344911EC" w14:textId="77777777" w:rsidR="008C119A" w:rsidRPr="00CF565A" w:rsidRDefault="00785D33" w:rsidP="00B62EC9">
            <w:pPr>
              <w:rPr>
                <w:b/>
                <w:bCs/>
                <w:sz w:val="16"/>
                <w:szCs w:val="16"/>
              </w:rPr>
            </w:pPr>
            <w:r w:rsidRPr="00CF565A">
              <w:rPr>
                <w:b/>
                <w:bCs/>
                <w:sz w:val="16"/>
                <w:szCs w:val="16"/>
              </w:rPr>
              <w:t>Substantive knowledge:</w:t>
            </w:r>
          </w:p>
          <w:p w14:paraId="56B6C622" w14:textId="50931B3C" w:rsidR="00785D33" w:rsidRDefault="00CF565A" w:rsidP="00B62E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Globalisation creates an increasingly connected world, impacts of globalisation, winners and losers, globalisation of sport (football)</w:t>
            </w:r>
          </w:p>
          <w:p w14:paraId="59D88D9C" w14:textId="77777777" w:rsidR="00CF565A" w:rsidRDefault="00CF565A" w:rsidP="00B62EC9">
            <w:pPr>
              <w:rPr>
                <w:sz w:val="16"/>
                <w:szCs w:val="16"/>
              </w:rPr>
            </w:pPr>
          </w:p>
          <w:p w14:paraId="2A806B1C" w14:textId="77777777" w:rsidR="00CF565A" w:rsidRPr="00CF565A" w:rsidRDefault="00CF565A" w:rsidP="00B62EC9">
            <w:pPr>
              <w:rPr>
                <w:b/>
                <w:bCs/>
                <w:sz w:val="16"/>
                <w:szCs w:val="16"/>
              </w:rPr>
            </w:pPr>
            <w:r w:rsidRPr="00CF565A">
              <w:rPr>
                <w:b/>
                <w:bCs/>
                <w:sz w:val="16"/>
                <w:szCs w:val="16"/>
              </w:rPr>
              <w:t>Disciplinary knowledge:</w:t>
            </w:r>
          </w:p>
          <w:p w14:paraId="61D80F17" w14:textId="2F8BA880" w:rsidR="00CF565A" w:rsidRDefault="00CF565A" w:rsidP="00B62EC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Describing distribution, comprehension of multi-modal information, evaluation, stakeholder viewpoints</w:t>
            </w:r>
          </w:p>
        </w:tc>
        <w:tc>
          <w:tcPr>
            <w:tcW w:w="3544" w:type="dxa"/>
          </w:tcPr>
          <w:p w14:paraId="7C2B2ED5" w14:textId="77777777" w:rsidR="00CF565A" w:rsidRPr="00207E37" w:rsidRDefault="00CF565A" w:rsidP="00CF565A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>All</w:t>
            </w:r>
          </w:p>
          <w:p w14:paraId="1FB08A35" w14:textId="77777777" w:rsidR="00CF565A" w:rsidRPr="00207E37" w:rsidRDefault="00CF565A" w:rsidP="00CF565A">
            <w:pPr>
              <w:rPr>
                <w:sz w:val="16"/>
                <w:szCs w:val="16"/>
              </w:rPr>
            </w:pPr>
            <w:r w:rsidRPr="7B6414C4">
              <w:rPr>
                <w:sz w:val="16"/>
                <w:szCs w:val="16"/>
                <w:highlight w:val="green"/>
              </w:rPr>
              <w:t xml:space="preserve"> lessons have a review of previous learning via low stake quizzes (multiple choice, fill in the blanks, </w:t>
            </w:r>
            <w:proofErr w:type="spellStart"/>
            <w:r w:rsidRPr="7B6414C4">
              <w:rPr>
                <w:sz w:val="16"/>
                <w:szCs w:val="16"/>
                <w:highlight w:val="green"/>
              </w:rPr>
              <w:t>tru</w:t>
            </w:r>
            <w:proofErr w:type="spellEnd"/>
            <w:r w:rsidRPr="7B6414C4">
              <w:rPr>
                <w:sz w:val="16"/>
                <w:szCs w:val="16"/>
                <w:highlight w:val="green"/>
              </w:rPr>
              <w:t xml:space="preserve"> or false, re-ordering).</w:t>
            </w:r>
          </w:p>
          <w:p w14:paraId="302B3DD9" w14:textId="77777777" w:rsidR="008C119A" w:rsidRDefault="008C119A" w:rsidP="00B62EC9">
            <w:pPr>
              <w:rPr>
                <w:sz w:val="16"/>
                <w:szCs w:val="16"/>
                <w:highlight w:val="green"/>
              </w:rPr>
            </w:pPr>
          </w:p>
          <w:p w14:paraId="38C7CCFB" w14:textId="404384C4" w:rsidR="00CF565A" w:rsidRPr="00207E37" w:rsidRDefault="00CF565A" w:rsidP="00B62EC9">
            <w:pPr>
              <w:rPr>
                <w:sz w:val="16"/>
                <w:szCs w:val="16"/>
                <w:highlight w:val="green"/>
              </w:rPr>
            </w:pPr>
            <w:r w:rsidRPr="00CF565A">
              <w:rPr>
                <w:sz w:val="16"/>
                <w:szCs w:val="16"/>
                <w:highlight w:val="yellow"/>
              </w:rPr>
              <w:t>Exam</w:t>
            </w:r>
          </w:p>
        </w:tc>
        <w:tc>
          <w:tcPr>
            <w:tcW w:w="5528" w:type="dxa"/>
          </w:tcPr>
          <w:p w14:paraId="36EF4C72" w14:textId="77777777" w:rsidR="008C119A" w:rsidRPr="00207E37" w:rsidRDefault="008C119A" w:rsidP="008C119A">
            <w:pPr>
              <w:rPr>
                <w:sz w:val="16"/>
                <w:szCs w:val="16"/>
                <w:highlight w:val="magenta"/>
              </w:rPr>
            </w:pPr>
          </w:p>
          <w:p w14:paraId="3EA6A223" w14:textId="5B6FC0CD" w:rsidR="008C119A" w:rsidRDefault="00CF565A" w:rsidP="008C119A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Assessment of ability to demonstrate application of knowledge in a multi-modal assessment.</w:t>
            </w:r>
            <w:r w:rsidR="00895B4C">
              <w:rPr>
                <w:sz w:val="16"/>
                <w:szCs w:val="16"/>
                <w:highlight w:val="cyan"/>
              </w:rPr>
              <w:t xml:space="preserve"> Globalisation links to KS4.</w:t>
            </w:r>
          </w:p>
          <w:p w14:paraId="33E50C92" w14:textId="77777777" w:rsidR="00CF565A" w:rsidRDefault="00CF565A" w:rsidP="008C119A">
            <w:pPr>
              <w:rPr>
                <w:sz w:val="16"/>
                <w:szCs w:val="16"/>
                <w:highlight w:val="cyan"/>
              </w:rPr>
            </w:pPr>
          </w:p>
          <w:p w14:paraId="640F9B0A" w14:textId="11C01546" w:rsidR="00CF565A" w:rsidRPr="008C119A" w:rsidRDefault="00CF565A" w:rsidP="008C119A">
            <w:pPr>
              <w:rPr>
                <w:sz w:val="16"/>
                <w:szCs w:val="16"/>
                <w:highlight w:val="cyan"/>
              </w:rPr>
            </w:pPr>
            <w:r w:rsidRPr="00CF565A">
              <w:rPr>
                <w:sz w:val="16"/>
                <w:szCs w:val="16"/>
                <w:highlight w:val="magenta"/>
              </w:rPr>
              <w:t>Demonstrates knowledge and geographical skills gained throughout the year.</w:t>
            </w:r>
          </w:p>
        </w:tc>
        <w:tc>
          <w:tcPr>
            <w:tcW w:w="3119" w:type="dxa"/>
          </w:tcPr>
          <w:p w14:paraId="5DB8E535" w14:textId="77777777" w:rsidR="008C119A" w:rsidRDefault="00895B4C" w:rsidP="000E7955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Use of photograph analysis and tasks where students are required to use information from a variety of sources to form a judgement.</w:t>
            </w:r>
          </w:p>
          <w:p w14:paraId="7ED99E64" w14:textId="77777777" w:rsidR="00895B4C" w:rsidRDefault="00895B4C" w:rsidP="000E7955">
            <w:pPr>
              <w:rPr>
                <w:sz w:val="16"/>
                <w:szCs w:val="16"/>
                <w:highlight w:val="cyan"/>
              </w:rPr>
            </w:pPr>
          </w:p>
          <w:p w14:paraId="45BBB103" w14:textId="64F5E682" w:rsidR="00895B4C" w:rsidRPr="00207E37" w:rsidRDefault="00895B4C" w:rsidP="000E7955">
            <w:pPr>
              <w:rPr>
                <w:sz w:val="16"/>
                <w:szCs w:val="16"/>
                <w:highlight w:val="cyan"/>
              </w:rPr>
            </w:pPr>
            <w:r>
              <w:rPr>
                <w:sz w:val="16"/>
                <w:szCs w:val="16"/>
                <w:highlight w:val="cyan"/>
              </w:rPr>
              <w:t>Links to real-world – students can identify how globalisation affects them and influences their choices</w:t>
            </w:r>
          </w:p>
        </w:tc>
        <w:tc>
          <w:tcPr>
            <w:tcW w:w="3118" w:type="dxa"/>
          </w:tcPr>
          <w:p w14:paraId="4C82ACE3" w14:textId="77490E2C" w:rsidR="008C119A" w:rsidRPr="00F208A0" w:rsidRDefault="00895B4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Students demonstrate passion as they are interested in sport and get to consider deeper issues beyond the stadiums, stars and merchandise.</w:t>
            </w:r>
          </w:p>
        </w:tc>
      </w:tr>
      <w:tr w:rsidR="0048225B" w14:paraId="51399095" w14:textId="77777777" w:rsidTr="0B860BD2">
        <w:tc>
          <w:tcPr>
            <w:tcW w:w="959" w:type="dxa"/>
          </w:tcPr>
          <w:p w14:paraId="3B3A48EC" w14:textId="323D9F4F" w:rsidR="0048225B" w:rsidRPr="000E48CD" w:rsidRDefault="0048225B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3ECF6549" w14:textId="77777777" w:rsidR="00416FB7" w:rsidRPr="00207E37" w:rsidRDefault="00416FB7" w:rsidP="00416FB7">
            <w:pPr>
              <w:rPr>
                <w:sz w:val="16"/>
                <w:szCs w:val="16"/>
              </w:rPr>
            </w:pPr>
          </w:p>
          <w:p w14:paraId="356D8A6C" w14:textId="77777777" w:rsidR="00416FB7" w:rsidRPr="00207E37" w:rsidRDefault="00416FB7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0F52490" w14:textId="0788A0BA" w:rsidR="00031113" w:rsidRDefault="00031113" w:rsidP="00416FB7">
            <w:pPr>
              <w:rPr>
                <w:sz w:val="16"/>
                <w:szCs w:val="16"/>
              </w:rPr>
            </w:pPr>
          </w:p>
          <w:p w14:paraId="0FE766A7" w14:textId="77777777" w:rsidR="0048225B" w:rsidRPr="00207E37" w:rsidRDefault="0048225B" w:rsidP="00B62EC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4617EBF4" w14:textId="77777777" w:rsidR="000E3757" w:rsidRPr="00031113" w:rsidRDefault="000E3757" w:rsidP="00B62EC9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5AF8041E" w14:textId="77777777" w:rsidR="00416FB7" w:rsidRPr="00207E37" w:rsidRDefault="00416FB7" w:rsidP="00416FB7">
            <w:pPr>
              <w:rPr>
                <w:sz w:val="16"/>
                <w:szCs w:val="16"/>
                <w:highlight w:val="magenta"/>
              </w:rPr>
            </w:pPr>
          </w:p>
          <w:p w14:paraId="7BD9DAB3" w14:textId="77777777" w:rsidR="00145007" w:rsidRPr="00207E37" w:rsidRDefault="00145007" w:rsidP="00B62EC9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19B59303" w14:textId="77777777" w:rsidR="00C92020" w:rsidRPr="00207E37" w:rsidRDefault="00C92020" w:rsidP="00B62EC9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65D5AC22" w14:textId="54B0E814" w:rsidR="0048225B" w:rsidRPr="00F208A0" w:rsidRDefault="0048225B">
            <w:pPr>
              <w:rPr>
                <w:sz w:val="18"/>
                <w:szCs w:val="18"/>
              </w:rPr>
            </w:pPr>
          </w:p>
        </w:tc>
      </w:tr>
      <w:tr w:rsidR="00031113" w14:paraId="7D9FDEEB" w14:textId="77777777" w:rsidTr="0B860BD2">
        <w:trPr>
          <w:gridAfter w:val="6"/>
          <w:wAfter w:w="21291" w:type="dxa"/>
          <w:trHeight w:val="195"/>
        </w:trPr>
        <w:tc>
          <w:tcPr>
            <w:tcW w:w="959" w:type="dxa"/>
            <w:vMerge w:val="restart"/>
          </w:tcPr>
          <w:p w14:paraId="286C841D" w14:textId="352AD799" w:rsidR="00031113" w:rsidRPr="000E48CD" w:rsidRDefault="00031113">
            <w:pPr>
              <w:rPr>
                <w:sz w:val="16"/>
                <w:szCs w:val="16"/>
              </w:rPr>
            </w:pPr>
          </w:p>
        </w:tc>
      </w:tr>
      <w:tr w:rsidR="00EE5FA2" w14:paraId="250D92F7" w14:textId="77777777" w:rsidTr="0B860BD2">
        <w:trPr>
          <w:trHeight w:val="1088"/>
        </w:trPr>
        <w:tc>
          <w:tcPr>
            <w:tcW w:w="959" w:type="dxa"/>
            <w:vMerge/>
          </w:tcPr>
          <w:p w14:paraId="7937C78B" w14:textId="77777777" w:rsidR="00EE5FA2" w:rsidRPr="000E48CD" w:rsidRDefault="00EE5FA2">
            <w:pPr>
              <w:rPr>
                <w:sz w:val="16"/>
                <w:szCs w:val="16"/>
              </w:rPr>
            </w:pPr>
          </w:p>
        </w:tc>
        <w:tc>
          <w:tcPr>
            <w:tcW w:w="1304" w:type="dxa"/>
          </w:tcPr>
          <w:p w14:paraId="4C195062" w14:textId="77777777" w:rsidR="00EE5FA2" w:rsidRPr="00207E37" w:rsidRDefault="00EE5FA2" w:rsidP="00B62EC9">
            <w:pPr>
              <w:rPr>
                <w:sz w:val="16"/>
                <w:szCs w:val="16"/>
              </w:rPr>
            </w:pPr>
          </w:p>
        </w:tc>
        <w:tc>
          <w:tcPr>
            <w:tcW w:w="4678" w:type="dxa"/>
          </w:tcPr>
          <w:p w14:paraId="7487E9BA" w14:textId="77777777" w:rsidR="00EE5FA2" w:rsidRPr="00207E37" w:rsidRDefault="00EE5FA2" w:rsidP="00B62EC9">
            <w:pPr>
              <w:rPr>
                <w:sz w:val="16"/>
                <w:szCs w:val="16"/>
              </w:rPr>
            </w:pPr>
          </w:p>
        </w:tc>
        <w:tc>
          <w:tcPr>
            <w:tcW w:w="3544" w:type="dxa"/>
          </w:tcPr>
          <w:p w14:paraId="355D02C0" w14:textId="77777777" w:rsidR="00880059" w:rsidRPr="00207E37" w:rsidRDefault="00880059" w:rsidP="00880059">
            <w:pPr>
              <w:rPr>
                <w:sz w:val="16"/>
                <w:szCs w:val="16"/>
                <w:highlight w:val="green"/>
              </w:rPr>
            </w:pPr>
          </w:p>
          <w:p w14:paraId="7298A006" w14:textId="77777777" w:rsidR="000E3757" w:rsidRPr="00207E37" w:rsidRDefault="000E3757" w:rsidP="00880059">
            <w:pPr>
              <w:rPr>
                <w:sz w:val="16"/>
                <w:szCs w:val="16"/>
              </w:rPr>
            </w:pPr>
          </w:p>
          <w:p w14:paraId="64400E19" w14:textId="77777777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5528" w:type="dxa"/>
          </w:tcPr>
          <w:p w14:paraId="19BA3A1F" w14:textId="77777777" w:rsidR="00145007" w:rsidRPr="00207E37" w:rsidRDefault="00145007" w:rsidP="00145007">
            <w:pPr>
              <w:rPr>
                <w:sz w:val="16"/>
                <w:szCs w:val="16"/>
                <w:highlight w:val="cyan"/>
              </w:rPr>
            </w:pPr>
          </w:p>
          <w:p w14:paraId="7A531D89" w14:textId="77777777" w:rsidR="00145007" w:rsidRPr="00207E37" w:rsidRDefault="00145007" w:rsidP="00B62EC9">
            <w:pPr>
              <w:rPr>
                <w:sz w:val="16"/>
                <w:szCs w:val="16"/>
              </w:rPr>
            </w:pPr>
          </w:p>
        </w:tc>
        <w:tc>
          <w:tcPr>
            <w:tcW w:w="3119" w:type="dxa"/>
          </w:tcPr>
          <w:p w14:paraId="61A104D5" w14:textId="479DEA5D" w:rsidR="00EE5FA2" w:rsidRPr="00207E37" w:rsidRDefault="00EE5FA2">
            <w:pPr>
              <w:rPr>
                <w:sz w:val="16"/>
                <w:szCs w:val="16"/>
              </w:rPr>
            </w:pPr>
          </w:p>
        </w:tc>
        <w:tc>
          <w:tcPr>
            <w:tcW w:w="3118" w:type="dxa"/>
          </w:tcPr>
          <w:p w14:paraId="79434727" w14:textId="1034CD33" w:rsidR="00EE5FA2" w:rsidRPr="00F208A0" w:rsidRDefault="00EE5FA2">
            <w:pPr>
              <w:rPr>
                <w:sz w:val="18"/>
                <w:szCs w:val="18"/>
              </w:rPr>
            </w:pPr>
          </w:p>
        </w:tc>
      </w:tr>
    </w:tbl>
    <w:p w14:paraId="14CBC182" w14:textId="335D273B" w:rsidR="009F75F4" w:rsidRDefault="009F75F4"/>
    <w:p w14:paraId="17B6D83B" w14:textId="5C920215" w:rsidR="00271F23" w:rsidRDefault="00271F2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26"/>
        <w:gridCol w:w="3727"/>
        <w:gridCol w:w="3727"/>
        <w:gridCol w:w="3727"/>
        <w:gridCol w:w="3727"/>
        <w:gridCol w:w="3727"/>
      </w:tblGrid>
      <w:tr w:rsidR="00271F23" w14:paraId="2608B36F" w14:textId="77777777" w:rsidTr="7B6414C4">
        <w:tc>
          <w:tcPr>
            <w:tcW w:w="3726" w:type="dxa"/>
          </w:tcPr>
          <w:p w14:paraId="04F28B00" w14:textId="4DFDC9DC" w:rsidR="00271F23" w:rsidRDefault="00271F23">
            <w:bookmarkStart w:id="1" w:name="_Hlk156552425"/>
          </w:p>
        </w:tc>
        <w:tc>
          <w:tcPr>
            <w:tcW w:w="3727" w:type="dxa"/>
          </w:tcPr>
          <w:p w14:paraId="67CB36E5" w14:textId="532F05C9" w:rsidR="00271F23" w:rsidRDefault="00271F23">
            <w:r>
              <w:t xml:space="preserve"> </w:t>
            </w:r>
          </w:p>
        </w:tc>
        <w:tc>
          <w:tcPr>
            <w:tcW w:w="3727" w:type="dxa"/>
          </w:tcPr>
          <w:p w14:paraId="7A05DC5C" w14:textId="77777777" w:rsidR="00271F23" w:rsidRDefault="00271F23" w:rsidP="00B62EC9"/>
        </w:tc>
        <w:tc>
          <w:tcPr>
            <w:tcW w:w="3727" w:type="dxa"/>
          </w:tcPr>
          <w:p w14:paraId="4DE3A836" w14:textId="688D9712" w:rsidR="00271F23" w:rsidRDefault="00271F23"/>
        </w:tc>
        <w:tc>
          <w:tcPr>
            <w:tcW w:w="3727" w:type="dxa"/>
          </w:tcPr>
          <w:p w14:paraId="31B903F3" w14:textId="006CC9FD" w:rsidR="00271F23" w:rsidRDefault="00271F23"/>
        </w:tc>
        <w:tc>
          <w:tcPr>
            <w:tcW w:w="3727" w:type="dxa"/>
          </w:tcPr>
          <w:p w14:paraId="21D93D13" w14:textId="21C43D34" w:rsidR="00271F23" w:rsidRDefault="00271F23"/>
        </w:tc>
      </w:tr>
      <w:bookmarkEnd w:id="1"/>
    </w:tbl>
    <w:p w14:paraId="6866D7BD" w14:textId="77777777" w:rsidR="00271F23" w:rsidRDefault="00271F23"/>
    <w:sectPr w:rsidR="00271F23" w:rsidSect="00314543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02183"/>
    <w:multiLevelType w:val="hybridMultilevel"/>
    <w:tmpl w:val="8FDEB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647E99"/>
    <w:multiLevelType w:val="hybridMultilevel"/>
    <w:tmpl w:val="145AF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34C48"/>
    <w:multiLevelType w:val="hybridMultilevel"/>
    <w:tmpl w:val="64A6B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5090F"/>
    <w:multiLevelType w:val="hybridMultilevel"/>
    <w:tmpl w:val="692C3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FA783D"/>
    <w:multiLevelType w:val="hybridMultilevel"/>
    <w:tmpl w:val="0C322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B024AA"/>
    <w:multiLevelType w:val="hybridMultilevel"/>
    <w:tmpl w:val="93BAC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D56A29"/>
    <w:multiLevelType w:val="hybridMultilevel"/>
    <w:tmpl w:val="0E6C8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983359"/>
    <w:multiLevelType w:val="hybridMultilevel"/>
    <w:tmpl w:val="F00EF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695FE2"/>
    <w:multiLevelType w:val="hybridMultilevel"/>
    <w:tmpl w:val="950A4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7C00A7"/>
    <w:multiLevelType w:val="hybridMultilevel"/>
    <w:tmpl w:val="86FE5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AE5384"/>
    <w:multiLevelType w:val="hybridMultilevel"/>
    <w:tmpl w:val="47CEF7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0455D2"/>
    <w:multiLevelType w:val="hybridMultilevel"/>
    <w:tmpl w:val="F62A7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F0A94"/>
    <w:multiLevelType w:val="hybridMultilevel"/>
    <w:tmpl w:val="34609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DC0CCB"/>
    <w:multiLevelType w:val="hybridMultilevel"/>
    <w:tmpl w:val="D2BAB0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D83570"/>
    <w:multiLevelType w:val="hybridMultilevel"/>
    <w:tmpl w:val="0748D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49CB"/>
    <w:multiLevelType w:val="hybridMultilevel"/>
    <w:tmpl w:val="4A1A5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9D422E"/>
    <w:multiLevelType w:val="hybridMultilevel"/>
    <w:tmpl w:val="45F88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D55750"/>
    <w:multiLevelType w:val="hybridMultilevel"/>
    <w:tmpl w:val="C0DEBE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F0DA7"/>
    <w:multiLevelType w:val="hybridMultilevel"/>
    <w:tmpl w:val="F34A1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1695F"/>
    <w:multiLevelType w:val="hybridMultilevel"/>
    <w:tmpl w:val="424CA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BE03B7"/>
    <w:multiLevelType w:val="hybridMultilevel"/>
    <w:tmpl w:val="03AE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CD5AE9"/>
    <w:multiLevelType w:val="hybridMultilevel"/>
    <w:tmpl w:val="EEFE0C86"/>
    <w:lvl w:ilvl="0" w:tplc="080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2" w15:restartNumberingAfterBreak="0">
    <w:nsid w:val="74CC77F5"/>
    <w:multiLevelType w:val="hybridMultilevel"/>
    <w:tmpl w:val="EC6A2D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D95C64"/>
    <w:multiLevelType w:val="hybridMultilevel"/>
    <w:tmpl w:val="64F46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6"/>
  </w:num>
  <w:num w:numId="3">
    <w:abstractNumId w:val="3"/>
  </w:num>
  <w:num w:numId="4">
    <w:abstractNumId w:val="12"/>
  </w:num>
  <w:num w:numId="5">
    <w:abstractNumId w:val="11"/>
  </w:num>
  <w:num w:numId="6">
    <w:abstractNumId w:val="15"/>
  </w:num>
  <w:num w:numId="7">
    <w:abstractNumId w:val="8"/>
  </w:num>
  <w:num w:numId="8">
    <w:abstractNumId w:val="5"/>
  </w:num>
  <w:num w:numId="9">
    <w:abstractNumId w:val="22"/>
  </w:num>
  <w:num w:numId="10">
    <w:abstractNumId w:val="0"/>
  </w:num>
  <w:num w:numId="11">
    <w:abstractNumId w:val="6"/>
  </w:num>
  <w:num w:numId="12">
    <w:abstractNumId w:val="2"/>
  </w:num>
  <w:num w:numId="13">
    <w:abstractNumId w:val="13"/>
  </w:num>
  <w:num w:numId="14">
    <w:abstractNumId w:val="4"/>
  </w:num>
  <w:num w:numId="15">
    <w:abstractNumId w:val="7"/>
  </w:num>
  <w:num w:numId="16">
    <w:abstractNumId w:val="14"/>
  </w:num>
  <w:num w:numId="17">
    <w:abstractNumId w:val="17"/>
  </w:num>
  <w:num w:numId="18">
    <w:abstractNumId w:val="21"/>
  </w:num>
  <w:num w:numId="19">
    <w:abstractNumId w:val="20"/>
  </w:num>
  <w:num w:numId="20">
    <w:abstractNumId w:val="19"/>
  </w:num>
  <w:num w:numId="21">
    <w:abstractNumId w:val="23"/>
  </w:num>
  <w:num w:numId="22">
    <w:abstractNumId w:val="1"/>
  </w:num>
  <w:num w:numId="23">
    <w:abstractNumId w:val="18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84E"/>
    <w:rsid w:val="000112C0"/>
    <w:rsid w:val="00031113"/>
    <w:rsid w:val="000545F0"/>
    <w:rsid w:val="00055AC8"/>
    <w:rsid w:val="0009653F"/>
    <w:rsid w:val="000E3757"/>
    <w:rsid w:val="000E48CD"/>
    <w:rsid w:val="000E70CE"/>
    <w:rsid w:val="000E7955"/>
    <w:rsid w:val="0013600F"/>
    <w:rsid w:val="001370C6"/>
    <w:rsid w:val="00145007"/>
    <w:rsid w:val="00194804"/>
    <w:rsid w:val="001A4BDB"/>
    <w:rsid w:val="001B0A21"/>
    <w:rsid w:val="001C28E0"/>
    <w:rsid w:val="001C4F41"/>
    <w:rsid w:val="001C772B"/>
    <w:rsid w:val="001D3657"/>
    <w:rsid w:val="00207E37"/>
    <w:rsid w:val="00251A40"/>
    <w:rsid w:val="00257520"/>
    <w:rsid w:val="00261CED"/>
    <w:rsid w:val="0026331A"/>
    <w:rsid w:val="00271F23"/>
    <w:rsid w:val="00275257"/>
    <w:rsid w:val="00297FAB"/>
    <w:rsid w:val="002D5BB3"/>
    <w:rsid w:val="00314543"/>
    <w:rsid w:val="003A0505"/>
    <w:rsid w:val="0040147E"/>
    <w:rsid w:val="004133A0"/>
    <w:rsid w:val="00416FB7"/>
    <w:rsid w:val="0048225B"/>
    <w:rsid w:val="004D39CA"/>
    <w:rsid w:val="00503B79"/>
    <w:rsid w:val="00526184"/>
    <w:rsid w:val="00536BB5"/>
    <w:rsid w:val="00570AD6"/>
    <w:rsid w:val="00602544"/>
    <w:rsid w:val="00604068"/>
    <w:rsid w:val="006449BD"/>
    <w:rsid w:val="00663317"/>
    <w:rsid w:val="00665C24"/>
    <w:rsid w:val="0068382E"/>
    <w:rsid w:val="00687F46"/>
    <w:rsid w:val="00695999"/>
    <w:rsid w:val="006C222C"/>
    <w:rsid w:val="007036EB"/>
    <w:rsid w:val="00777271"/>
    <w:rsid w:val="007804D1"/>
    <w:rsid w:val="007837E2"/>
    <w:rsid w:val="00785D33"/>
    <w:rsid w:val="007D626E"/>
    <w:rsid w:val="007D6B1A"/>
    <w:rsid w:val="00800A75"/>
    <w:rsid w:val="00817383"/>
    <w:rsid w:val="00835A80"/>
    <w:rsid w:val="00872AE6"/>
    <w:rsid w:val="00875518"/>
    <w:rsid w:val="00880059"/>
    <w:rsid w:val="008821D3"/>
    <w:rsid w:val="00892998"/>
    <w:rsid w:val="00895B4C"/>
    <w:rsid w:val="008A15CA"/>
    <w:rsid w:val="008C119A"/>
    <w:rsid w:val="008D1C5B"/>
    <w:rsid w:val="008F7838"/>
    <w:rsid w:val="009126F6"/>
    <w:rsid w:val="00926DA5"/>
    <w:rsid w:val="00930C9B"/>
    <w:rsid w:val="0094263E"/>
    <w:rsid w:val="009448AD"/>
    <w:rsid w:val="009627C9"/>
    <w:rsid w:val="00967D4D"/>
    <w:rsid w:val="009760B6"/>
    <w:rsid w:val="009B7BA9"/>
    <w:rsid w:val="009F52C5"/>
    <w:rsid w:val="009F75F4"/>
    <w:rsid w:val="00A16D57"/>
    <w:rsid w:val="00A32498"/>
    <w:rsid w:val="00A55692"/>
    <w:rsid w:val="00A82ED4"/>
    <w:rsid w:val="00A830A0"/>
    <w:rsid w:val="00A83799"/>
    <w:rsid w:val="00AA571D"/>
    <w:rsid w:val="00AE782D"/>
    <w:rsid w:val="00AE7BCF"/>
    <w:rsid w:val="00AF6146"/>
    <w:rsid w:val="00B024B3"/>
    <w:rsid w:val="00B27288"/>
    <w:rsid w:val="00B30E3D"/>
    <w:rsid w:val="00B605E0"/>
    <w:rsid w:val="00B60C65"/>
    <w:rsid w:val="00B62EC9"/>
    <w:rsid w:val="00BA0FF4"/>
    <w:rsid w:val="00BC4F4D"/>
    <w:rsid w:val="00BD496B"/>
    <w:rsid w:val="00BF0BE0"/>
    <w:rsid w:val="00C00F9B"/>
    <w:rsid w:val="00C042AB"/>
    <w:rsid w:val="00C36EB8"/>
    <w:rsid w:val="00C5584E"/>
    <w:rsid w:val="00C7781C"/>
    <w:rsid w:val="00C92020"/>
    <w:rsid w:val="00CD7433"/>
    <w:rsid w:val="00CF565A"/>
    <w:rsid w:val="00D8166B"/>
    <w:rsid w:val="00D816E8"/>
    <w:rsid w:val="00D8547E"/>
    <w:rsid w:val="00DF061E"/>
    <w:rsid w:val="00E01A53"/>
    <w:rsid w:val="00E35971"/>
    <w:rsid w:val="00E84013"/>
    <w:rsid w:val="00E867EB"/>
    <w:rsid w:val="00EE3B67"/>
    <w:rsid w:val="00EE5FA2"/>
    <w:rsid w:val="00EF0216"/>
    <w:rsid w:val="00F13EC1"/>
    <w:rsid w:val="00F208A0"/>
    <w:rsid w:val="00F35947"/>
    <w:rsid w:val="00F6606D"/>
    <w:rsid w:val="00F84272"/>
    <w:rsid w:val="00FA3E34"/>
    <w:rsid w:val="00FE1804"/>
    <w:rsid w:val="01D35649"/>
    <w:rsid w:val="027BEC41"/>
    <w:rsid w:val="050AF70B"/>
    <w:rsid w:val="069F715E"/>
    <w:rsid w:val="0A870D14"/>
    <w:rsid w:val="0B860BD2"/>
    <w:rsid w:val="0C22DD75"/>
    <w:rsid w:val="0F51C763"/>
    <w:rsid w:val="139B3144"/>
    <w:rsid w:val="19079C7E"/>
    <w:rsid w:val="1C21B794"/>
    <w:rsid w:val="209A2796"/>
    <w:rsid w:val="244F633E"/>
    <w:rsid w:val="24C55C46"/>
    <w:rsid w:val="270598DB"/>
    <w:rsid w:val="2783B130"/>
    <w:rsid w:val="2D45EE75"/>
    <w:rsid w:val="2F093EAE"/>
    <w:rsid w:val="3448BEAB"/>
    <w:rsid w:val="344B8050"/>
    <w:rsid w:val="37B54432"/>
    <w:rsid w:val="3CCF44FB"/>
    <w:rsid w:val="4A0474C6"/>
    <w:rsid w:val="51ADA426"/>
    <w:rsid w:val="524A332F"/>
    <w:rsid w:val="53FF2BED"/>
    <w:rsid w:val="54F64C12"/>
    <w:rsid w:val="5581D3F1"/>
    <w:rsid w:val="5E2CD3E8"/>
    <w:rsid w:val="5EB84762"/>
    <w:rsid w:val="5FC8A449"/>
    <w:rsid w:val="62F4486F"/>
    <w:rsid w:val="640414E0"/>
    <w:rsid w:val="69AA3313"/>
    <w:rsid w:val="6A112EBD"/>
    <w:rsid w:val="6C111470"/>
    <w:rsid w:val="6FF392FF"/>
    <w:rsid w:val="71B544F8"/>
    <w:rsid w:val="73511559"/>
    <w:rsid w:val="74ECE5BA"/>
    <w:rsid w:val="75A3D979"/>
    <w:rsid w:val="7688B61B"/>
    <w:rsid w:val="7A0F10CD"/>
    <w:rsid w:val="7B641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9AA73"/>
  <w15:docId w15:val="{45438123-5DEA-4EAF-AD21-5D938FBE9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58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208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0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AD6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536B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7A186E777E8C408E6DFEF972FC7DF8" ma:contentTypeVersion="21" ma:contentTypeDescription="Create a new document." ma:contentTypeScope="" ma:versionID="87440cbcc86fdf4cbdf7ef80fa762f9d">
  <xsd:schema xmlns:xsd="http://www.w3.org/2001/XMLSchema" xmlns:xs="http://www.w3.org/2001/XMLSchema" xmlns:p="http://schemas.microsoft.com/office/2006/metadata/properties" xmlns:ns1="http://schemas.microsoft.com/sharepoint/v3" xmlns:ns2="09cd4fe1-a6b5-43d7-a6f3-b4cc12fa0615" xmlns:ns3="1d18a816-e86f-47fc-b407-e5a80aa93d11" xmlns:ns4="5b38f87e-8ac1-4239-aa66-013fa3aa1783" targetNamespace="http://schemas.microsoft.com/office/2006/metadata/properties" ma:root="true" ma:fieldsID="61443f1f2b81cd32c5a52d71eb0eed1a" ns1:_="" ns2:_="" ns3:_="" ns4:_="">
    <xsd:import namespace="http://schemas.microsoft.com/sharepoint/v3"/>
    <xsd:import namespace="09cd4fe1-a6b5-43d7-a6f3-b4cc12fa0615"/>
    <xsd:import namespace="1d18a816-e86f-47fc-b407-e5a80aa93d11"/>
    <xsd:import namespace="5b38f87e-8ac1-4239-aa66-013fa3aa17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d4fe1-a6b5-43d7-a6f3-b4cc12fa06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18a816-e86f-47fc-b407-e5a80aa93d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38f87e-8ac1-4239-aa66-013fa3aa1783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c1900f8b-e12e-4162-897e-39fad40ee191}" ma:internalName="TaxCatchAll" ma:showField="CatchAllData" ma:web="5b38f87e-8ac1-4239-aa66-013fa3aa178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5b38f87e-8ac1-4239-aa66-013fa3aa1783" xsi:nil="true"/>
    <lcf76f155ced4ddcb4097134ff3c332f xmlns="1d18a816-e86f-47fc-b407-e5a80aa93d1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7C023D6-45F9-4C79-84EE-4B42A133C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cd4fe1-a6b5-43d7-a6f3-b4cc12fa0615"/>
    <ds:schemaRef ds:uri="1d18a816-e86f-47fc-b407-e5a80aa93d11"/>
    <ds:schemaRef ds:uri="5b38f87e-8ac1-4239-aa66-013fa3aa17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95E703-44BC-4246-B33A-BCC49FBCB1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669DB6-061B-4930-A136-F9499A298877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8dfe7ad4-1ce0-47ce-80cc-71a2bc883208"/>
    <ds:schemaRef ds:uri="0e7ef4c0-67bb-494f-b53f-921ae060e056"/>
    <ds:schemaRef ds:uri="http://schemas.microsoft.com/office/2006/metadata/properties"/>
    <ds:schemaRef ds:uri="http://www.w3.org/XML/1998/namespace"/>
    <ds:schemaRef ds:uri="http://schemas.microsoft.com/sharepoint/v3"/>
    <ds:schemaRef ds:uri="5b38f87e-8ac1-4239-aa66-013fa3aa1783"/>
    <ds:schemaRef ds:uri="1d18a816-e86f-47fc-b407-e5a80aa93d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1212</Words>
  <Characters>6913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 Oliver (Staff)</dc:creator>
  <cp:lastModifiedBy>Mrs H Richards (Belvoir)</cp:lastModifiedBy>
  <cp:revision>2</cp:revision>
  <cp:lastPrinted>2020-06-16T13:22:00Z</cp:lastPrinted>
  <dcterms:created xsi:type="dcterms:W3CDTF">2025-11-30T21:06:00Z</dcterms:created>
  <dcterms:modified xsi:type="dcterms:W3CDTF">2025-11-30T21:06:00Z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0x010100CE7A186E777E8C408E6DFEF972FC7DF8</vt:lpwstr>
  </property>
  <property fmtid="{D5CDD505-2E9C-101B-9397-08002B2CF9AE}" pid="3" name="MediaServiceImageTags">
    <vt:lpwstr/>
  </property>
</Properties>
</file>