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515"/>
        <w:gridCol w:w="4467"/>
        <w:gridCol w:w="3119"/>
        <w:gridCol w:w="4252"/>
        <w:gridCol w:w="4820"/>
        <w:gridCol w:w="3118"/>
      </w:tblGrid>
      <w:tr w:rsidR="0048225B" w14:paraId="55355D5C" w14:textId="77777777" w:rsidTr="621E73F4">
        <w:tc>
          <w:tcPr>
            <w:tcW w:w="22250" w:type="dxa"/>
            <w:gridSpan w:val="7"/>
            <w:shd w:val="clear" w:color="auto" w:fill="548DD4" w:themeFill="text2" w:themeFillTint="99"/>
          </w:tcPr>
          <w:p w14:paraId="6E57D162" w14:textId="7E5B2EDA" w:rsidR="0048225B" w:rsidRPr="00967D4D" w:rsidRDefault="0048225B" w:rsidP="621CBDF7">
            <w:pPr>
              <w:jc w:val="center"/>
              <w:rPr>
                <w:b/>
                <w:bCs/>
              </w:rPr>
            </w:pPr>
            <w:r w:rsidRPr="2E206F84">
              <w:rPr>
                <w:b/>
                <w:bCs/>
              </w:rPr>
              <w:t>Curriculum Plan</w:t>
            </w:r>
            <w:r w:rsidR="502C6266" w:rsidRPr="2E206F84">
              <w:rPr>
                <w:b/>
                <w:bCs/>
              </w:rPr>
              <w:t>- DRAMA</w:t>
            </w:r>
          </w:p>
        </w:tc>
      </w:tr>
      <w:tr w:rsidR="0048225B" w14:paraId="2633AA0D" w14:textId="77777777" w:rsidTr="621E73F4">
        <w:tc>
          <w:tcPr>
            <w:tcW w:w="959" w:type="dxa"/>
            <w:shd w:val="clear" w:color="auto" w:fill="DBE5F1" w:themeFill="accent1" w:themeFillTint="33"/>
          </w:tcPr>
          <w:p w14:paraId="4355212D" w14:textId="77777777" w:rsidR="0048225B" w:rsidRPr="00967D4D" w:rsidRDefault="0048225B">
            <w:pPr>
              <w:rPr>
                <w:b/>
                <w:sz w:val="18"/>
                <w:szCs w:val="18"/>
              </w:rPr>
            </w:pPr>
            <w:r w:rsidRPr="00967D4D">
              <w:rPr>
                <w:b/>
                <w:sz w:val="18"/>
                <w:szCs w:val="18"/>
              </w:rPr>
              <w:t>Module</w:t>
            </w:r>
          </w:p>
        </w:tc>
        <w:tc>
          <w:tcPr>
            <w:tcW w:w="1515" w:type="dxa"/>
            <w:shd w:val="clear" w:color="auto" w:fill="DBE5F1" w:themeFill="accent1" w:themeFillTint="33"/>
          </w:tcPr>
          <w:p w14:paraId="5E794F34" w14:textId="77777777" w:rsidR="0048225B" w:rsidRPr="00967D4D" w:rsidRDefault="0048225B">
            <w:pPr>
              <w:rPr>
                <w:b/>
                <w:sz w:val="18"/>
                <w:szCs w:val="18"/>
              </w:rPr>
            </w:pPr>
            <w:r w:rsidRPr="00967D4D">
              <w:rPr>
                <w:b/>
                <w:sz w:val="18"/>
                <w:szCs w:val="18"/>
              </w:rPr>
              <w:t>Main Topic</w:t>
            </w:r>
          </w:p>
        </w:tc>
        <w:tc>
          <w:tcPr>
            <w:tcW w:w="4467" w:type="dxa"/>
            <w:shd w:val="clear" w:color="auto" w:fill="DBE5F1" w:themeFill="accent1" w:themeFillTint="33"/>
          </w:tcPr>
          <w:p w14:paraId="20D7240E"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119" w:type="dxa"/>
            <w:shd w:val="clear" w:color="auto" w:fill="DBE5F1" w:themeFill="accent1" w:themeFillTint="33"/>
          </w:tcPr>
          <w:p w14:paraId="28FD2E93" w14:textId="77777777" w:rsidR="0048225B" w:rsidRPr="00967D4D" w:rsidRDefault="0048225B">
            <w:pPr>
              <w:rPr>
                <w:b/>
                <w:sz w:val="18"/>
                <w:szCs w:val="18"/>
              </w:rPr>
            </w:pPr>
            <w:r w:rsidRPr="00967D4D">
              <w:rPr>
                <w:b/>
                <w:sz w:val="18"/>
                <w:szCs w:val="18"/>
              </w:rPr>
              <w:t>Assessments</w:t>
            </w:r>
          </w:p>
          <w:p w14:paraId="672A6659" w14:textId="77777777" w:rsidR="0048225B" w:rsidRPr="00967D4D" w:rsidRDefault="0048225B">
            <w:pPr>
              <w:rPr>
                <w:b/>
                <w:sz w:val="18"/>
                <w:szCs w:val="18"/>
              </w:rPr>
            </w:pPr>
          </w:p>
          <w:p w14:paraId="43B63FD9"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23474F60" w14:textId="77777777" w:rsidR="0048225B" w:rsidRPr="00967D4D" w:rsidRDefault="000E70CE">
            <w:pPr>
              <w:rPr>
                <w:b/>
                <w:sz w:val="18"/>
                <w:szCs w:val="18"/>
              </w:rPr>
            </w:pPr>
            <w:r>
              <w:rPr>
                <w:b/>
                <w:sz w:val="18"/>
                <w:szCs w:val="18"/>
              </w:rPr>
              <w:t xml:space="preserve">Rationale for: </w:t>
            </w:r>
          </w:p>
          <w:p w14:paraId="3A09F866"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52AC5D11"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0A37501D" w14:textId="77777777" w:rsidR="0048225B" w:rsidRPr="00967D4D" w:rsidRDefault="0048225B" w:rsidP="0094263E">
            <w:pPr>
              <w:pStyle w:val="ListParagraph"/>
              <w:rPr>
                <w:b/>
                <w:sz w:val="18"/>
                <w:szCs w:val="18"/>
              </w:rPr>
            </w:pPr>
          </w:p>
        </w:tc>
        <w:tc>
          <w:tcPr>
            <w:tcW w:w="4820" w:type="dxa"/>
            <w:shd w:val="clear" w:color="auto" w:fill="DBE5F1" w:themeFill="accent1" w:themeFillTint="33"/>
          </w:tcPr>
          <w:p w14:paraId="7380DEA7"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6571DCDB" w14:textId="3FC55EEF" w:rsidR="0048225B" w:rsidRDefault="0048225B" w:rsidP="621E73F4">
            <w:pPr>
              <w:rPr>
                <w:b/>
                <w:bCs/>
                <w:sz w:val="18"/>
                <w:szCs w:val="18"/>
              </w:rPr>
            </w:pPr>
            <w:proofErr w:type="spellStart"/>
            <w:r w:rsidRPr="621E73F4">
              <w:rPr>
                <w:b/>
                <w:bCs/>
                <w:sz w:val="18"/>
                <w:szCs w:val="18"/>
                <w:highlight w:val="magenta"/>
              </w:rPr>
              <w:t>Extra Curricula</w:t>
            </w:r>
            <w:r w:rsidR="0485CB8B" w:rsidRPr="621E73F4">
              <w:rPr>
                <w:b/>
                <w:bCs/>
                <w:sz w:val="18"/>
                <w:szCs w:val="18"/>
                <w:highlight w:val="magenta"/>
              </w:rPr>
              <w:t>r</w:t>
            </w:r>
            <w:proofErr w:type="spellEnd"/>
          </w:p>
          <w:p w14:paraId="58E7D498"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2E62BD02" w14:textId="269A70C6" w:rsidR="0048225B" w:rsidRPr="00967D4D" w:rsidRDefault="0048225B" w:rsidP="2E206F84">
            <w:pPr>
              <w:rPr>
                <w:b/>
                <w:bCs/>
                <w:sz w:val="18"/>
                <w:szCs w:val="18"/>
              </w:rPr>
            </w:pPr>
            <w:r w:rsidRPr="2E206F84">
              <w:rPr>
                <w:b/>
                <w:bCs/>
                <w:sz w:val="18"/>
                <w:szCs w:val="18"/>
              </w:rPr>
              <w:t>Values) Drive (Wisdom), Responsibility (Generosity</w:t>
            </w:r>
            <w:r w:rsidR="0F31832D" w:rsidRPr="2E206F84">
              <w:rPr>
                <w:b/>
                <w:bCs/>
                <w:sz w:val="18"/>
                <w:szCs w:val="18"/>
              </w:rPr>
              <w:t>), Physical</w:t>
            </w:r>
            <w:r w:rsidRPr="2E206F84">
              <w:rPr>
                <w:b/>
                <w:bCs/>
                <w:sz w:val="18"/>
                <w:szCs w:val="18"/>
              </w:rPr>
              <w:t xml:space="preserve"> (Courage), Engagement (Passion)</w:t>
            </w:r>
          </w:p>
        </w:tc>
      </w:tr>
      <w:tr w:rsidR="0048225B" w14:paraId="54BDE7CE" w14:textId="77777777" w:rsidTr="621E73F4">
        <w:tc>
          <w:tcPr>
            <w:tcW w:w="22250" w:type="dxa"/>
            <w:gridSpan w:val="7"/>
            <w:shd w:val="clear" w:color="auto" w:fill="C2D69B" w:themeFill="accent3" w:themeFillTint="99"/>
          </w:tcPr>
          <w:p w14:paraId="005566A1" w14:textId="4BC5AC8E" w:rsidR="0048225B" w:rsidRPr="000E48CD" w:rsidRDefault="003019E0" w:rsidP="5F185761">
            <w:pPr>
              <w:jc w:val="center"/>
              <w:rPr>
                <w:b/>
                <w:bCs/>
                <w:sz w:val="18"/>
                <w:szCs w:val="18"/>
              </w:rPr>
            </w:pPr>
            <w:r w:rsidRPr="5F185761">
              <w:rPr>
                <w:b/>
                <w:bCs/>
                <w:sz w:val="18"/>
                <w:szCs w:val="18"/>
              </w:rPr>
              <w:t xml:space="preserve">Year </w:t>
            </w:r>
            <w:r w:rsidR="2129B9EE" w:rsidRPr="5F185761">
              <w:rPr>
                <w:b/>
                <w:bCs/>
                <w:sz w:val="18"/>
                <w:szCs w:val="18"/>
              </w:rPr>
              <w:t>7</w:t>
            </w:r>
          </w:p>
        </w:tc>
      </w:tr>
      <w:tr w:rsidR="0048225B" w14:paraId="0AD9991D" w14:textId="77777777" w:rsidTr="00753A62">
        <w:trPr>
          <w:trHeight w:val="4369"/>
        </w:trPr>
        <w:tc>
          <w:tcPr>
            <w:tcW w:w="959" w:type="dxa"/>
          </w:tcPr>
          <w:p w14:paraId="775C6012" w14:textId="02564396" w:rsidR="0048225B" w:rsidRPr="000E48CD" w:rsidRDefault="2129B9EE" w:rsidP="003019E0">
            <w:pPr>
              <w:rPr>
                <w:sz w:val="16"/>
                <w:szCs w:val="16"/>
              </w:rPr>
            </w:pPr>
            <w:r w:rsidRPr="5F185761">
              <w:rPr>
                <w:sz w:val="16"/>
                <w:szCs w:val="16"/>
              </w:rPr>
              <w:t>1</w:t>
            </w:r>
          </w:p>
        </w:tc>
        <w:tc>
          <w:tcPr>
            <w:tcW w:w="1515" w:type="dxa"/>
          </w:tcPr>
          <w:p w14:paraId="5DAB6C7B" w14:textId="4DD1342E" w:rsidR="0048225B" w:rsidRDefault="5B68CF66">
            <w:pPr>
              <w:rPr>
                <w:sz w:val="16"/>
                <w:szCs w:val="16"/>
              </w:rPr>
            </w:pPr>
            <w:r w:rsidRPr="2E206F84">
              <w:rPr>
                <w:sz w:val="16"/>
                <w:szCs w:val="16"/>
              </w:rPr>
              <w:t>Storytelling</w:t>
            </w:r>
          </w:p>
          <w:p w14:paraId="5A39BBE3" w14:textId="579504D2" w:rsidR="001C28E0" w:rsidRPr="000E48CD" w:rsidRDefault="001C28E0" w:rsidP="5F185761">
            <w:pPr>
              <w:spacing w:after="200" w:line="276" w:lineRule="auto"/>
              <w:rPr>
                <w:rFonts w:ascii="Calibri" w:eastAsia="Calibri" w:hAnsi="Calibri" w:cs="Calibri"/>
                <w:color w:val="000000" w:themeColor="text1"/>
                <w:sz w:val="16"/>
                <w:szCs w:val="16"/>
              </w:rPr>
            </w:pPr>
          </w:p>
        </w:tc>
        <w:tc>
          <w:tcPr>
            <w:tcW w:w="4467" w:type="dxa"/>
          </w:tcPr>
          <w:p w14:paraId="723CF62A" w14:textId="3198CD75"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Greek Theatre</w:t>
            </w:r>
            <w:r w:rsidR="5C8E8257" w:rsidRPr="2E206F84">
              <w:rPr>
                <w:rFonts w:ascii="Calibri" w:eastAsia="Calibri" w:hAnsi="Calibri" w:cs="Calibri"/>
                <w:color w:val="000000" w:themeColor="text1"/>
                <w:sz w:val="16"/>
                <w:szCs w:val="16"/>
              </w:rPr>
              <w:t>: Theatre history, use of masks, Greek Gods and legends</w:t>
            </w:r>
            <w:r w:rsidR="2F97FA4A" w:rsidRPr="2E206F84">
              <w:rPr>
                <w:rFonts w:ascii="Calibri" w:eastAsia="Calibri" w:hAnsi="Calibri" w:cs="Calibri"/>
                <w:color w:val="000000" w:themeColor="text1"/>
                <w:sz w:val="16"/>
                <w:szCs w:val="16"/>
              </w:rPr>
              <w:t>, choral speaking</w:t>
            </w:r>
          </w:p>
          <w:p w14:paraId="56EE10F6" w14:textId="6D2BAFC8"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The Kapok Tree</w:t>
            </w:r>
            <w:r w:rsidR="741F43BD" w:rsidRPr="2E206F84">
              <w:rPr>
                <w:rFonts w:ascii="Calibri" w:eastAsia="Calibri" w:hAnsi="Calibri" w:cs="Calibri"/>
                <w:color w:val="000000" w:themeColor="text1"/>
                <w:sz w:val="16"/>
                <w:szCs w:val="16"/>
              </w:rPr>
              <w:t>: Physical Theatre, soundscapes</w:t>
            </w:r>
            <w:r w:rsidR="1C2EA810" w:rsidRPr="2E206F84">
              <w:rPr>
                <w:rFonts w:ascii="Calibri" w:eastAsia="Calibri" w:hAnsi="Calibri" w:cs="Calibri"/>
                <w:color w:val="000000" w:themeColor="text1"/>
                <w:sz w:val="16"/>
                <w:szCs w:val="16"/>
              </w:rPr>
              <w:t>, still images</w:t>
            </w:r>
          </w:p>
          <w:p w14:paraId="685BF8A6" w14:textId="5B2E7512" w:rsidR="0048225B" w:rsidRPr="00D816E8" w:rsidRDefault="0137434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Roald Dahl Nursery Rhymes</w:t>
            </w:r>
            <w:r w:rsidR="15510347" w:rsidRPr="2E206F84">
              <w:rPr>
                <w:rFonts w:ascii="Calibri" w:eastAsia="Calibri" w:hAnsi="Calibri" w:cs="Calibri"/>
                <w:color w:val="000000" w:themeColor="text1"/>
                <w:sz w:val="16"/>
                <w:szCs w:val="16"/>
              </w:rPr>
              <w:t>: Multi-</w:t>
            </w:r>
            <w:r w:rsidR="1E69B5A4" w:rsidRPr="2E206F84">
              <w:rPr>
                <w:rFonts w:ascii="Calibri" w:eastAsia="Calibri" w:hAnsi="Calibri" w:cs="Calibri"/>
                <w:color w:val="000000" w:themeColor="text1"/>
                <w:sz w:val="16"/>
                <w:szCs w:val="16"/>
              </w:rPr>
              <w:t>rolling</w:t>
            </w:r>
            <w:r w:rsidR="15510347" w:rsidRPr="2E206F84">
              <w:rPr>
                <w:rFonts w:ascii="Calibri" w:eastAsia="Calibri" w:hAnsi="Calibri" w:cs="Calibri"/>
                <w:color w:val="000000" w:themeColor="text1"/>
                <w:sz w:val="16"/>
                <w:szCs w:val="16"/>
              </w:rPr>
              <w:t>, physical theatre, characterisation</w:t>
            </w:r>
          </w:p>
          <w:p w14:paraId="41C8F396" w14:textId="1AAD9C90" w:rsidR="0048225B" w:rsidRPr="00D816E8" w:rsidRDefault="30EAF7B0"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Skills: </w:t>
            </w:r>
            <w:r w:rsidR="78739A96" w:rsidRPr="2E206F84">
              <w:rPr>
                <w:rFonts w:ascii="Calibri" w:eastAsia="Calibri" w:hAnsi="Calibri" w:cs="Calibri"/>
                <w:color w:val="000000" w:themeColor="text1"/>
                <w:sz w:val="16"/>
                <w:szCs w:val="16"/>
              </w:rPr>
              <w:t>T</w:t>
            </w:r>
            <w:r w:rsidRPr="2E206F84">
              <w:rPr>
                <w:rFonts w:ascii="Calibri" w:eastAsia="Calibri" w:hAnsi="Calibri" w:cs="Calibri"/>
                <w:color w:val="000000" w:themeColor="text1"/>
                <w:sz w:val="16"/>
                <w:szCs w:val="16"/>
              </w:rPr>
              <w:t xml:space="preserve">he 5 </w:t>
            </w:r>
            <w:r w:rsidR="72EB95FD" w:rsidRPr="2E206F84">
              <w:rPr>
                <w:rFonts w:ascii="Calibri" w:eastAsia="Calibri" w:hAnsi="Calibri" w:cs="Calibri"/>
                <w:color w:val="000000" w:themeColor="text1"/>
                <w:sz w:val="16"/>
                <w:szCs w:val="16"/>
              </w:rPr>
              <w:t>Cs</w:t>
            </w:r>
            <w:r w:rsidRPr="2E206F84">
              <w:rPr>
                <w:rFonts w:ascii="Calibri" w:eastAsia="Calibri" w:hAnsi="Calibri" w:cs="Calibri"/>
                <w:color w:val="000000" w:themeColor="text1"/>
                <w:sz w:val="16"/>
                <w:szCs w:val="16"/>
              </w:rPr>
              <w:t xml:space="preserve"> of Drama- teaching the basics (voice projection</w:t>
            </w:r>
            <w:r w:rsidR="608A7459" w:rsidRPr="2E206F84">
              <w:rPr>
                <w:rFonts w:ascii="Calibri" w:eastAsia="Calibri" w:hAnsi="Calibri" w:cs="Calibri"/>
                <w:color w:val="000000" w:themeColor="text1"/>
                <w:sz w:val="16"/>
                <w:szCs w:val="16"/>
              </w:rPr>
              <w:t>, no backs to the audience, use of facial expressions, characterisation</w:t>
            </w:r>
            <w:r w:rsidR="158E69DE" w:rsidRPr="2E206F84">
              <w:rPr>
                <w:rFonts w:ascii="Calibri" w:eastAsia="Calibri" w:hAnsi="Calibri" w:cs="Calibri"/>
                <w:color w:val="000000" w:themeColor="text1"/>
                <w:sz w:val="16"/>
                <w:szCs w:val="16"/>
              </w:rPr>
              <w:t>, how to read a script</w:t>
            </w:r>
            <w:r w:rsidR="608A7459" w:rsidRPr="2E206F84">
              <w:rPr>
                <w:rFonts w:ascii="Calibri" w:eastAsia="Calibri" w:hAnsi="Calibri" w:cs="Calibri"/>
                <w:color w:val="000000" w:themeColor="text1"/>
                <w:sz w:val="16"/>
                <w:szCs w:val="16"/>
              </w:rPr>
              <w:t>)</w:t>
            </w:r>
          </w:p>
        </w:tc>
        <w:tc>
          <w:tcPr>
            <w:tcW w:w="3119" w:type="dxa"/>
          </w:tcPr>
          <w:p w14:paraId="4D7AAB29" w14:textId="556FEC58" w:rsidR="39716FA5" w:rsidRDefault="39716FA5" w:rsidP="76DF9A08">
            <w:pPr>
              <w:rPr>
                <w:sz w:val="16"/>
                <w:szCs w:val="16"/>
                <w:highlight w:val="green"/>
              </w:rPr>
            </w:pPr>
            <w:r w:rsidRPr="76DF9A08">
              <w:rPr>
                <w:sz w:val="16"/>
                <w:szCs w:val="16"/>
                <w:highlight w:val="yellow"/>
              </w:rPr>
              <w:t>Students begin each year with a multiple-choice assessment which covers prior knowledge and new content. They repeat this test at the end of the year to track progress</w:t>
            </w:r>
          </w:p>
          <w:p w14:paraId="737518A9" w14:textId="274CA553" w:rsidR="008A15CA" w:rsidRPr="000E48CD" w:rsidRDefault="1ABD6E81" w:rsidP="2E206F84">
            <w:pPr>
              <w:rPr>
                <w:sz w:val="16"/>
                <w:szCs w:val="16"/>
                <w:highlight w:val="green"/>
              </w:rPr>
            </w:pPr>
            <w:r w:rsidRPr="2E206F84">
              <w:rPr>
                <w:sz w:val="16"/>
                <w:szCs w:val="16"/>
                <w:highlight w:val="green"/>
              </w:rPr>
              <w:t>Ongoing verbal feedback on practical performance work</w:t>
            </w:r>
          </w:p>
          <w:p w14:paraId="72A3D3EC" w14:textId="4600BF87" w:rsidR="008A15CA" w:rsidRPr="000E48CD" w:rsidRDefault="5023C592" w:rsidP="2E206F84">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This is marked </w:t>
            </w:r>
            <w:r w:rsidR="00025CDB">
              <w:rPr>
                <w:sz w:val="16"/>
                <w:szCs w:val="16"/>
                <w:highlight w:val="yellow"/>
              </w:rPr>
              <w:t xml:space="preserve">using WTS/GDS etc </w:t>
            </w:r>
            <w:r w:rsidR="00467C45" w:rsidRPr="76DF9A08">
              <w:rPr>
                <w:sz w:val="16"/>
                <w:szCs w:val="16"/>
                <w:highlight w:val="yellow"/>
              </w:rPr>
              <w:t>(one per term). Students also complete a skills-based performance assessment which is peer assessed (one per term).</w:t>
            </w:r>
          </w:p>
        </w:tc>
        <w:tc>
          <w:tcPr>
            <w:tcW w:w="4252" w:type="dxa"/>
          </w:tcPr>
          <w:p w14:paraId="6582EE6B" w14:textId="3F7AD765" w:rsidR="0048225B" w:rsidRPr="00F208A0" w:rsidRDefault="2CE1C4AD" w:rsidP="2E206F84">
            <w:pPr>
              <w:rPr>
                <w:sz w:val="18"/>
                <w:szCs w:val="18"/>
                <w:highlight w:val="cyan"/>
              </w:rPr>
            </w:pPr>
            <w:r w:rsidRPr="2E206F84">
              <w:rPr>
                <w:sz w:val="18"/>
                <w:szCs w:val="18"/>
                <w:highlight w:val="cyan"/>
              </w:rPr>
              <w:t xml:space="preserve">We start with Greek Theatre as they study this at </w:t>
            </w:r>
            <w:r w:rsidR="5AD277E4" w:rsidRPr="2E206F84">
              <w:rPr>
                <w:sz w:val="18"/>
                <w:szCs w:val="18"/>
                <w:highlight w:val="cyan"/>
              </w:rPr>
              <w:t>Primary</w:t>
            </w:r>
            <w:r w:rsidRPr="2E206F84">
              <w:rPr>
                <w:sz w:val="18"/>
                <w:szCs w:val="18"/>
                <w:highlight w:val="cyan"/>
              </w:rPr>
              <w:t xml:space="preserve"> School, so it offers some familiarity and builds upon prior knowledge. Gre</w:t>
            </w:r>
            <w:r w:rsidR="33485B11" w:rsidRPr="2E206F84">
              <w:rPr>
                <w:sz w:val="18"/>
                <w:szCs w:val="18"/>
                <w:highlight w:val="cyan"/>
              </w:rPr>
              <w:t>ek Theatre is thought of as the ‘first theatre’ so it is a sensible starting point to feed into theatre history.</w:t>
            </w:r>
          </w:p>
          <w:p w14:paraId="1750A3F7" w14:textId="7BF3485F" w:rsidR="0048225B" w:rsidRPr="00F208A0" w:rsidRDefault="33485B11" w:rsidP="2E206F84">
            <w:pPr>
              <w:rPr>
                <w:sz w:val="18"/>
                <w:szCs w:val="18"/>
                <w:highlight w:val="cyan"/>
              </w:rPr>
            </w:pPr>
            <w:r w:rsidRPr="2E206F84">
              <w:rPr>
                <w:sz w:val="18"/>
                <w:szCs w:val="18"/>
                <w:highlight w:val="cyan"/>
              </w:rPr>
              <w:t>Students need the first term of year 7 to be explicitly taught the basics/fundamentals of drama and performance. Using a range of different, accessible texts that they will have encountered before (</w:t>
            </w:r>
            <w:r w:rsidR="79909799" w:rsidRPr="2E206F84">
              <w:rPr>
                <w:sz w:val="18"/>
                <w:szCs w:val="18"/>
                <w:highlight w:val="cyan"/>
              </w:rPr>
              <w:t>e.g.,</w:t>
            </w:r>
            <w:r w:rsidRPr="2E206F84">
              <w:rPr>
                <w:sz w:val="18"/>
                <w:szCs w:val="18"/>
                <w:highlight w:val="cyan"/>
              </w:rPr>
              <w:t xml:space="preserve"> three little pigs) allows us to do this</w:t>
            </w:r>
          </w:p>
          <w:p w14:paraId="0D0B940D" w14:textId="3C0310CA" w:rsidR="0048225B" w:rsidRPr="00F208A0" w:rsidRDefault="5D88AD81" w:rsidP="2E206F84">
            <w:pPr>
              <w:rPr>
                <w:sz w:val="18"/>
                <w:szCs w:val="18"/>
                <w:highlight w:val="magenta"/>
              </w:rPr>
            </w:pPr>
            <w:r w:rsidRPr="2E206F84">
              <w:rPr>
                <w:sz w:val="18"/>
                <w:szCs w:val="18"/>
                <w:highlight w:val="magenta"/>
              </w:rPr>
              <w:t>The assessment structure is the same across KS3, as we only have each class once a week it is important to obtain accurate, reliable data without being too assessment heavy</w:t>
            </w:r>
            <w:r w:rsidR="30922574" w:rsidRPr="2E206F84">
              <w:rPr>
                <w:sz w:val="18"/>
                <w:szCs w:val="18"/>
                <w:highlight w:val="magenta"/>
              </w:rPr>
              <w:t xml:space="preserve"> (both for student engagement and teacher workload). Therefore, each half term students complete one practical and one written assessment. The mark scheme is explicitly linked to KS4 to allow for accurate grading. There is always ongoing verbal feedback during lessons to</w:t>
            </w:r>
            <w:r w:rsidR="4822E6DA" w:rsidRPr="2E206F84">
              <w:rPr>
                <w:sz w:val="18"/>
                <w:szCs w:val="18"/>
                <w:highlight w:val="magenta"/>
              </w:rPr>
              <w:t xml:space="preserve"> help students progress.</w:t>
            </w:r>
          </w:p>
        </w:tc>
        <w:tc>
          <w:tcPr>
            <w:tcW w:w="4820" w:type="dxa"/>
          </w:tcPr>
          <w:p w14:paraId="530E77A7" w14:textId="27EF8A6D"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History</w:t>
            </w:r>
            <w:r w:rsidR="354B7BCE" w:rsidRPr="2E206F84">
              <w:rPr>
                <w:rFonts w:ascii="Calibri" w:eastAsia="Calibri" w:hAnsi="Calibri" w:cs="Calibri"/>
                <w:color w:val="000000" w:themeColor="text1"/>
                <w:sz w:val="16"/>
                <w:szCs w:val="16"/>
                <w:highlight w:val="cyan"/>
              </w:rPr>
              <w:t>: Greek Theatre</w:t>
            </w:r>
          </w:p>
          <w:p w14:paraId="28856705" w14:textId="4BEE7BE5"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Science</w:t>
            </w:r>
            <w:r w:rsidR="22F6AEE0" w:rsidRPr="2E206F84">
              <w:rPr>
                <w:rFonts w:ascii="Calibri" w:eastAsia="Calibri" w:hAnsi="Calibri" w:cs="Calibri"/>
                <w:color w:val="000000" w:themeColor="text1"/>
                <w:sz w:val="16"/>
                <w:szCs w:val="16"/>
                <w:highlight w:val="cyan"/>
              </w:rPr>
              <w:t xml:space="preserve">: </w:t>
            </w:r>
            <w:r w:rsidRPr="2E206F84">
              <w:rPr>
                <w:rFonts w:ascii="Calibri" w:eastAsia="Calibri" w:hAnsi="Calibri" w:cs="Calibri"/>
                <w:color w:val="000000" w:themeColor="text1"/>
                <w:sz w:val="16"/>
                <w:szCs w:val="16"/>
                <w:highlight w:val="cyan"/>
              </w:rPr>
              <w:t>Deforestation</w:t>
            </w:r>
          </w:p>
          <w:p w14:paraId="18DE1A97" w14:textId="45EF637B" w:rsidR="009F6A6F" w:rsidRDefault="5B68CF66"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English</w:t>
            </w:r>
            <w:r w:rsidR="2667AC31" w:rsidRPr="2E206F84">
              <w:rPr>
                <w:rFonts w:ascii="Calibri" w:eastAsia="Calibri" w:hAnsi="Calibri" w:cs="Calibri"/>
                <w:color w:val="000000" w:themeColor="text1"/>
                <w:sz w:val="16"/>
                <w:szCs w:val="16"/>
                <w:highlight w:val="cyan"/>
              </w:rPr>
              <w:t xml:space="preserve">: </w:t>
            </w:r>
            <w:r w:rsidRPr="2E206F84">
              <w:rPr>
                <w:rFonts w:ascii="Calibri" w:eastAsia="Calibri" w:hAnsi="Calibri" w:cs="Calibri"/>
                <w:color w:val="000000" w:themeColor="text1"/>
                <w:sz w:val="16"/>
                <w:szCs w:val="16"/>
                <w:highlight w:val="cyan"/>
              </w:rPr>
              <w:t>Fables</w:t>
            </w:r>
            <w:r w:rsidR="72B6116B" w:rsidRPr="2E206F84">
              <w:rPr>
                <w:rFonts w:ascii="Calibri" w:eastAsia="Calibri" w:hAnsi="Calibri" w:cs="Calibri"/>
                <w:color w:val="000000" w:themeColor="text1"/>
                <w:sz w:val="16"/>
                <w:szCs w:val="16"/>
                <w:highlight w:val="cyan"/>
              </w:rPr>
              <w:t>, nursery rhymes/poetry</w:t>
            </w:r>
          </w:p>
          <w:p w14:paraId="7018F911" w14:textId="5D659CCE" w:rsidR="60A57718" w:rsidRDefault="60A57718" w:rsidP="2E206F84">
            <w:pPr>
              <w:spacing w:after="200" w:line="276" w:lineRule="auto"/>
              <w:rPr>
                <w:rFonts w:ascii="Calibri" w:eastAsia="Calibri" w:hAnsi="Calibri" w:cs="Calibri"/>
                <w:color w:val="000000" w:themeColor="text1"/>
                <w:sz w:val="16"/>
                <w:szCs w:val="16"/>
                <w:highlight w:val="magenta"/>
              </w:rPr>
            </w:pPr>
            <w:r w:rsidRPr="2E206F84">
              <w:rPr>
                <w:rFonts w:ascii="Calibri" w:eastAsia="Calibri" w:hAnsi="Calibri" w:cs="Calibri"/>
                <w:color w:val="000000" w:themeColor="text1"/>
                <w:sz w:val="16"/>
                <w:szCs w:val="16"/>
                <w:highlight w:val="magenta"/>
              </w:rPr>
              <w:t>Extra-Curricular</w:t>
            </w:r>
            <w:r w:rsidR="72B6116B" w:rsidRPr="2E206F84">
              <w:rPr>
                <w:rFonts w:ascii="Calibri" w:eastAsia="Calibri" w:hAnsi="Calibri" w:cs="Calibri"/>
                <w:color w:val="000000" w:themeColor="text1"/>
                <w:sz w:val="16"/>
                <w:szCs w:val="16"/>
                <w:highlight w:val="magenta"/>
              </w:rPr>
              <w:t>: Students in year 7 are encouraged to audition for the school production this half term</w:t>
            </w:r>
          </w:p>
          <w:p w14:paraId="3656B9AB" w14:textId="0A827EE2" w:rsidR="00B10D9A" w:rsidRPr="00753A62" w:rsidRDefault="72B6116B" w:rsidP="00753A62">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 xml:space="preserve">SMSC: The 5C’s of Drama, cooperation, communication, creativity, control, </w:t>
            </w:r>
            <w:r w:rsidR="264C4B8B" w:rsidRPr="2E206F84">
              <w:rPr>
                <w:rFonts w:ascii="Calibri" w:eastAsia="Calibri" w:hAnsi="Calibri" w:cs="Calibri"/>
                <w:color w:val="FFFFFF" w:themeColor="background1"/>
                <w:sz w:val="16"/>
                <w:szCs w:val="16"/>
                <w:highlight w:val="blue"/>
              </w:rPr>
              <w:t>confidence</w:t>
            </w:r>
          </w:p>
        </w:tc>
        <w:tc>
          <w:tcPr>
            <w:tcW w:w="3118" w:type="dxa"/>
          </w:tcPr>
          <w:p w14:paraId="196F637E" w14:textId="50852669" w:rsidR="000E70CE" w:rsidRPr="00F208A0" w:rsidRDefault="2311E3CC" w:rsidP="2E206F84">
            <w:pPr>
              <w:rPr>
                <w:sz w:val="18"/>
                <w:szCs w:val="18"/>
              </w:rPr>
            </w:pPr>
            <w:r w:rsidRPr="2E206F84">
              <w:rPr>
                <w:sz w:val="18"/>
                <w:szCs w:val="18"/>
              </w:rPr>
              <w:t>Responsibility/engagement: Students are taught the 5C’s of Drama and encouraged to be ‘in control’ of themselves physically/vocally (i.e.. Not running or shouting) and when using the drama space.</w:t>
            </w:r>
          </w:p>
          <w:p w14:paraId="45FB0818" w14:textId="097DFDCD" w:rsidR="000E70CE" w:rsidRPr="00F208A0" w:rsidRDefault="2311E3CC" w:rsidP="2E206F84">
            <w:pPr>
              <w:rPr>
                <w:sz w:val="18"/>
                <w:szCs w:val="18"/>
              </w:rPr>
            </w:pPr>
            <w:r w:rsidRPr="2E206F84">
              <w:rPr>
                <w:sz w:val="18"/>
                <w:szCs w:val="18"/>
              </w:rPr>
              <w:t>They develop their skills of teamwork by working in groups of 5/6 all half term.</w:t>
            </w:r>
          </w:p>
        </w:tc>
      </w:tr>
      <w:tr w:rsidR="0048225B" w14:paraId="7012533F" w14:textId="77777777" w:rsidTr="621E73F4">
        <w:trPr>
          <w:trHeight w:val="190"/>
        </w:trPr>
        <w:tc>
          <w:tcPr>
            <w:tcW w:w="959" w:type="dxa"/>
          </w:tcPr>
          <w:p w14:paraId="26A91CC2" w14:textId="764E5130" w:rsidR="0048225B" w:rsidRPr="000E48CD" w:rsidRDefault="2129B9EE" w:rsidP="003019E0">
            <w:pPr>
              <w:rPr>
                <w:sz w:val="16"/>
                <w:szCs w:val="16"/>
              </w:rPr>
            </w:pPr>
            <w:r w:rsidRPr="5F185761">
              <w:rPr>
                <w:sz w:val="16"/>
                <w:szCs w:val="16"/>
              </w:rPr>
              <w:t>2</w:t>
            </w:r>
          </w:p>
        </w:tc>
        <w:tc>
          <w:tcPr>
            <w:tcW w:w="1515" w:type="dxa"/>
          </w:tcPr>
          <w:p w14:paraId="4D6B602C" w14:textId="46E471F5" w:rsidR="007837E2" w:rsidRPr="000E48CD" w:rsidRDefault="2DDBEFD7"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Fables and </w:t>
            </w:r>
            <w:r w:rsidR="7C81F222" w:rsidRPr="2E206F84">
              <w:rPr>
                <w:rFonts w:ascii="Calibri" w:eastAsia="Calibri" w:hAnsi="Calibri" w:cs="Calibri"/>
                <w:color w:val="000000" w:themeColor="text1"/>
                <w:sz w:val="16"/>
                <w:szCs w:val="16"/>
              </w:rPr>
              <w:t>Grimm's</w:t>
            </w:r>
            <w:r w:rsidR="2B131951" w:rsidRPr="2E206F84">
              <w:rPr>
                <w:rFonts w:ascii="Calibri" w:eastAsia="Calibri" w:hAnsi="Calibri" w:cs="Calibri"/>
                <w:color w:val="000000" w:themeColor="text1"/>
                <w:sz w:val="16"/>
                <w:szCs w:val="16"/>
              </w:rPr>
              <w:t xml:space="preserve"> Tale</w:t>
            </w:r>
            <w:r w:rsidR="0A52ADE8" w:rsidRPr="2E206F84">
              <w:rPr>
                <w:rFonts w:ascii="Calibri" w:eastAsia="Calibri" w:hAnsi="Calibri" w:cs="Calibri"/>
                <w:color w:val="000000" w:themeColor="text1"/>
                <w:sz w:val="16"/>
                <w:szCs w:val="16"/>
              </w:rPr>
              <w:t>s</w:t>
            </w:r>
          </w:p>
          <w:p w14:paraId="4101652C" w14:textId="7D4675FC" w:rsidR="007837E2" w:rsidRPr="000E48CD" w:rsidRDefault="007837E2" w:rsidP="5F185761">
            <w:pPr>
              <w:rPr>
                <w:sz w:val="16"/>
                <w:szCs w:val="16"/>
              </w:rPr>
            </w:pPr>
          </w:p>
        </w:tc>
        <w:tc>
          <w:tcPr>
            <w:tcW w:w="4467" w:type="dxa"/>
          </w:tcPr>
          <w:p w14:paraId="7D4C35EC" w14:textId="52638288" w:rsidR="00D816E8" w:rsidRPr="00D816E8" w:rsidRDefault="7A096046"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Fables: Engaging an audience, body language, physical theatre, characterisation</w:t>
            </w:r>
          </w:p>
          <w:p w14:paraId="06208EAF" w14:textId="7B00A91F" w:rsidR="00D816E8" w:rsidRPr="00D816E8" w:rsidRDefault="76789DAB"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Hansel and Gretel/ Red Riding Hood</w:t>
            </w:r>
            <w:r w:rsidR="6E83F5C5" w:rsidRPr="2E206F84">
              <w:rPr>
                <w:rFonts w:ascii="Calibri" w:eastAsia="Calibri" w:hAnsi="Calibri" w:cs="Calibri"/>
                <w:color w:val="000000" w:themeColor="text1"/>
                <w:sz w:val="16"/>
                <w:szCs w:val="16"/>
              </w:rPr>
              <w:t>: Vocal skills, physical skills, characterisation. Including:</w:t>
            </w:r>
          </w:p>
          <w:p w14:paraId="21630360" w14:textId="3B7EB676" w:rsidR="00D816E8" w:rsidRPr="00D816E8" w:rsidRDefault="6E83F5C5"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Tone, volume, pitch, pace, pause, facial expression, gait, hand gestures, posture</w:t>
            </w:r>
          </w:p>
          <w:p w14:paraId="4B99056E" w14:textId="523A2AC8" w:rsidR="00D816E8" w:rsidRPr="00D816E8" w:rsidRDefault="00025CDB" w:rsidP="2E206F84">
            <w:pPr>
              <w:rPr>
                <w:sz w:val="16"/>
                <w:szCs w:val="16"/>
              </w:rPr>
            </w:pPr>
            <w:r>
              <w:rPr>
                <w:sz w:val="16"/>
                <w:szCs w:val="16"/>
              </w:rPr>
              <w:t>The Apprentice: Common assessment across Trust</w:t>
            </w:r>
          </w:p>
        </w:tc>
        <w:tc>
          <w:tcPr>
            <w:tcW w:w="3119" w:type="dxa"/>
          </w:tcPr>
          <w:p w14:paraId="14FAC338" w14:textId="274CA553" w:rsidR="008A15CA" w:rsidRPr="000E48CD" w:rsidRDefault="7D3C0FBE" w:rsidP="2E206F84">
            <w:pPr>
              <w:rPr>
                <w:sz w:val="16"/>
                <w:szCs w:val="16"/>
                <w:highlight w:val="green"/>
              </w:rPr>
            </w:pPr>
            <w:r w:rsidRPr="76DF9A08">
              <w:rPr>
                <w:sz w:val="16"/>
                <w:szCs w:val="16"/>
                <w:highlight w:val="green"/>
              </w:rPr>
              <w:t>Ongoing verbal feedback on practical performance work</w:t>
            </w:r>
          </w:p>
          <w:p w14:paraId="32ED238A" w14:textId="2883BC97" w:rsidR="008A15CA" w:rsidRPr="000E48CD" w:rsidRDefault="06AD12A9"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1299C43A" w14:textId="5749C6AA" w:rsidR="008A15CA" w:rsidRPr="000E48CD" w:rsidRDefault="008A15CA" w:rsidP="2E206F84">
            <w:pPr>
              <w:rPr>
                <w:sz w:val="16"/>
                <w:szCs w:val="16"/>
              </w:rPr>
            </w:pPr>
          </w:p>
        </w:tc>
        <w:tc>
          <w:tcPr>
            <w:tcW w:w="4252" w:type="dxa"/>
          </w:tcPr>
          <w:p w14:paraId="39880C43" w14:textId="441408DD" w:rsidR="008F7838" w:rsidRPr="00025CDB" w:rsidRDefault="0D2E6270" w:rsidP="2E206F84">
            <w:pPr>
              <w:rPr>
                <w:sz w:val="18"/>
                <w:szCs w:val="18"/>
                <w:highlight w:val="cyan"/>
              </w:rPr>
            </w:pPr>
            <w:r w:rsidRPr="2E206F84">
              <w:rPr>
                <w:sz w:val="18"/>
                <w:szCs w:val="18"/>
                <w:highlight w:val="cyan"/>
              </w:rPr>
              <w:t xml:space="preserve">Students build up towards a longer assessed performance on </w:t>
            </w:r>
            <w:r w:rsidR="00025CDB">
              <w:rPr>
                <w:sz w:val="18"/>
                <w:szCs w:val="18"/>
                <w:highlight w:val="cyan"/>
              </w:rPr>
              <w:t xml:space="preserve">‘The Apprentice’ </w:t>
            </w:r>
            <w:r w:rsidRPr="2E206F84">
              <w:rPr>
                <w:sz w:val="18"/>
                <w:szCs w:val="18"/>
                <w:highlight w:val="cyan"/>
              </w:rPr>
              <w:t>This allows them to: have more autonomy and develop independent skills when organising their group work/co</w:t>
            </w:r>
            <w:r w:rsidR="31081E7C" w:rsidRPr="2E206F84">
              <w:rPr>
                <w:sz w:val="18"/>
                <w:szCs w:val="18"/>
                <w:highlight w:val="cyan"/>
              </w:rPr>
              <w:t>mmunicating in a team. Encouraged to learn their lines. Introduced to the concept of a dress rehearsal/use of lights/props/staging. These are all ideas that need to be introduced early on in KS3.</w:t>
            </w:r>
          </w:p>
          <w:p w14:paraId="1FF8CF5D" w14:textId="53B8A549" w:rsidR="008F7838" w:rsidRPr="001C28E0" w:rsidRDefault="008F7838" w:rsidP="2E206F84">
            <w:pPr>
              <w:rPr>
                <w:sz w:val="18"/>
                <w:szCs w:val="18"/>
                <w:highlight w:val="magenta"/>
              </w:rPr>
            </w:pPr>
          </w:p>
          <w:p w14:paraId="7D759456" w14:textId="656750C9" w:rsidR="008F7838" w:rsidRPr="001C28E0" w:rsidRDefault="0D2E6270" w:rsidP="2E206F84">
            <w:pPr>
              <w:rPr>
                <w:sz w:val="18"/>
                <w:szCs w:val="18"/>
                <w:highlight w:val="magenta"/>
              </w:rPr>
            </w:pPr>
            <w:r w:rsidRPr="2E206F84">
              <w:rPr>
                <w:sz w:val="18"/>
                <w:szCs w:val="18"/>
                <w:highlight w:val="magenta"/>
              </w:rPr>
              <w:t xml:space="preserve">See </w:t>
            </w:r>
            <w:r w:rsidR="2D28DAF7" w:rsidRPr="2E206F84">
              <w:rPr>
                <w:sz w:val="18"/>
                <w:szCs w:val="18"/>
                <w:highlight w:val="magenta"/>
              </w:rPr>
              <w:t xml:space="preserve">year 7 </w:t>
            </w:r>
            <w:r w:rsidR="1DA57892" w:rsidRPr="2E206F84">
              <w:rPr>
                <w:sz w:val="18"/>
                <w:szCs w:val="18"/>
                <w:highlight w:val="magenta"/>
              </w:rPr>
              <w:t>half term</w:t>
            </w:r>
            <w:r w:rsidR="2D28DAF7" w:rsidRPr="2E206F84">
              <w:rPr>
                <w:sz w:val="18"/>
                <w:szCs w:val="18"/>
                <w:highlight w:val="magenta"/>
              </w:rPr>
              <w:t xml:space="preserve"> 1.</w:t>
            </w:r>
          </w:p>
          <w:p w14:paraId="4DDBEF00" w14:textId="28B55490" w:rsidR="008F7838" w:rsidRPr="001C28E0" w:rsidRDefault="008F7838" w:rsidP="2E206F84">
            <w:pPr>
              <w:rPr>
                <w:sz w:val="18"/>
                <w:szCs w:val="18"/>
              </w:rPr>
            </w:pPr>
          </w:p>
        </w:tc>
        <w:tc>
          <w:tcPr>
            <w:tcW w:w="4820" w:type="dxa"/>
          </w:tcPr>
          <w:p w14:paraId="6E10E81C" w14:textId="7AE90B26" w:rsidR="00B10D9A" w:rsidRPr="0094263E" w:rsidRDefault="5BD835FE" w:rsidP="2E206F84">
            <w:pPr>
              <w:rPr>
                <w:sz w:val="16"/>
                <w:szCs w:val="16"/>
                <w:highlight w:val="magenta"/>
              </w:rPr>
            </w:pPr>
            <w:r w:rsidRPr="2E206F84">
              <w:rPr>
                <w:sz w:val="16"/>
                <w:szCs w:val="16"/>
                <w:highlight w:val="magenta"/>
              </w:rPr>
              <w:t>English</w:t>
            </w:r>
            <w:r w:rsidR="41193A7A" w:rsidRPr="2E206F84">
              <w:rPr>
                <w:sz w:val="16"/>
                <w:szCs w:val="16"/>
                <w:highlight w:val="magenta"/>
              </w:rPr>
              <w:t>: Fables and nursery rhymes</w:t>
            </w:r>
          </w:p>
          <w:p w14:paraId="0655EF18" w14:textId="73E566BD" w:rsidR="00B10D9A" w:rsidRPr="0094263E" w:rsidRDefault="41193A7A" w:rsidP="2E206F84">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 The 5C’s of Drama, cooperation, communication, creativity, control, confidence</w:t>
            </w:r>
          </w:p>
          <w:p w14:paraId="34CE0A41" w14:textId="417A8CBB" w:rsidR="00B10D9A" w:rsidRPr="0094263E" w:rsidRDefault="00B10D9A" w:rsidP="2E206F84">
            <w:pPr>
              <w:rPr>
                <w:sz w:val="18"/>
                <w:szCs w:val="18"/>
                <w:highlight w:val="magenta"/>
              </w:rPr>
            </w:pPr>
          </w:p>
        </w:tc>
        <w:tc>
          <w:tcPr>
            <w:tcW w:w="3118" w:type="dxa"/>
          </w:tcPr>
          <w:p w14:paraId="1DBECD4B" w14:textId="50852669" w:rsidR="00A55692" w:rsidRPr="00F208A0" w:rsidRDefault="41193A7A" w:rsidP="2E206F84">
            <w:pPr>
              <w:rPr>
                <w:sz w:val="18"/>
                <w:szCs w:val="18"/>
              </w:rPr>
            </w:pPr>
            <w:r w:rsidRPr="2E206F84">
              <w:rPr>
                <w:sz w:val="18"/>
                <w:szCs w:val="18"/>
              </w:rPr>
              <w:t>Responsibility/engagement: Students are taught the 5C’s of Drama and encouraged to be ‘in control’ of themselves physically/vocally (i.e.. Not running or shouting) and when using the drama space.</w:t>
            </w:r>
          </w:p>
          <w:p w14:paraId="3E7DEBD1" w14:textId="097DFDCD" w:rsidR="00A55692" w:rsidRPr="00F208A0" w:rsidRDefault="41193A7A" w:rsidP="2E206F84">
            <w:pPr>
              <w:rPr>
                <w:sz w:val="18"/>
                <w:szCs w:val="18"/>
              </w:rPr>
            </w:pPr>
            <w:r w:rsidRPr="2E206F84">
              <w:rPr>
                <w:sz w:val="18"/>
                <w:szCs w:val="18"/>
              </w:rPr>
              <w:t>They develop their skills of teamwork by working in groups of 5/6 all half term.</w:t>
            </w:r>
          </w:p>
          <w:p w14:paraId="62EBF3C5" w14:textId="727227FD" w:rsidR="00A55692" w:rsidRPr="00F208A0" w:rsidRDefault="00A55692" w:rsidP="2E206F84">
            <w:pPr>
              <w:rPr>
                <w:sz w:val="18"/>
                <w:szCs w:val="18"/>
              </w:rPr>
            </w:pPr>
          </w:p>
        </w:tc>
      </w:tr>
      <w:tr w:rsidR="0048225B" w14:paraId="3EACA1C9" w14:textId="77777777" w:rsidTr="00753A62">
        <w:trPr>
          <w:trHeight w:val="2666"/>
        </w:trPr>
        <w:tc>
          <w:tcPr>
            <w:tcW w:w="959" w:type="dxa"/>
          </w:tcPr>
          <w:p w14:paraId="3A2506CB" w14:textId="22737793" w:rsidR="0048225B" w:rsidRPr="000E48CD" w:rsidRDefault="2129B9EE" w:rsidP="003019E0">
            <w:pPr>
              <w:rPr>
                <w:sz w:val="16"/>
                <w:szCs w:val="16"/>
              </w:rPr>
            </w:pPr>
            <w:r w:rsidRPr="5F185761">
              <w:rPr>
                <w:sz w:val="16"/>
                <w:szCs w:val="16"/>
              </w:rPr>
              <w:t>3</w:t>
            </w:r>
          </w:p>
        </w:tc>
        <w:tc>
          <w:tcPr>
            <w:tcW w:w="1515" w:type="dxa"/>
          </w:tcPr>
          <w:p w14:paraId="6D98A12B" w14:textId="5DE5A891" w:rsidR="0048225B" w:rsidRDefault="2CBD45A2">
            <w:pPr>
              <w:rPr>
                <w:sz w:val="16"/>
                <w:szCs w:val="16"/>
              </w:rPr>
            </w:pPr>
            <w:r w:rsidRPr="5F185761">
              <w:rPr>
                <w:sz w:val="16"/>
                <w:szCs w:val="16"/>
              </w:rPr>
              <w:t>Melodrama</w:t>
            </w:r>
          </w:p>
          <w:p w14:paraId="110FFD37" w14:textId="163D183F" w:rsidR="001C28E0" w:rsidRPr="000E48CD" w:rsidRDefault="001C28E0" w:rsidP="5F185761">
            <w:pPr>
              <w:rPr>
                <w:sz w:val="16"/>
                <w:szCs w:val="16"/>
              </w:rPr>
            </w:pPr>
          </w:p>
        </w:tc>
        <w:tc>
          <w:tcPr>
            <w:tcW w:w="4467" w:type="dxa"/>
          </w:tcPr>
          <w:p w14:paraId="23E5AD55" w14:textId="6E261271" w:rsidR="00817383" w:rsidRPr="00D816E8" w:rsidRDefault="405DF08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w:t>
            </w:r>
            <w:r w:rsidR="39E9BE81" w:rsidRPr="2E206F84">
              <w:rPr>
                <w:rFonts w:ascii="Calibri" w:eastAsia="Calibri" w:hAnsi="Calibri" w:cs="Calibri"/>
                <w:color w:val="000000" w:themeColor="text1"/>
                <w:sz w:val="16"/>
                <w:szCs w:val="16"/>
              </w:rPr>
              <w:t xml:space="preserve">he </w:t>
            </w:r>
            <w:proofErr w:type="spellStart"/>
            <w:r w:rsidR="39E9BE81" w:rsidRPr="2E206F84">
              <w:rPr>
                <w:rFonts w:ascii="Calibri" w:eastAsia="Calibri" w:hAnsi="Calibri" w:cs="Calibri"/>
                <w:color w:val="000000" w:themeColor="text1"/>
                <w:sz w:val="16"/>
                <w:szCs w:val="16"/>
              </w:rPr>
              <w:t>Rentman</w:t>
            </w:r>
            <w:proofErr w:type="spellEnd"/>
          </w:p>
          <w:p w14:paraId="0CA81730" w14:textId="7517266C" w:rsidR="00817383" w:rsidRPr="00D816E8" w:rsidRDefault="39E9BE8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Charlie Chaplin</w:t>
            </w:r>
          </w:p>
          <w:p w14:paraId="12D7C5A7" w14:textId="74F3CE51" w:rsidR="00817383" w:rsidRPr="00D816E8" w:rsidRDefault="39E9BE81" w:rsidP="5F185761">
            <w:pPr>
              <w:spacing w:after="200" w:line="276" w:lineRule="auto"/>
              <w:rPr>
                <w:rFonts w:ascii="Calibri" w:eastAsia="Calibri" w:hAnsi="Calibri" w:cs="Calibri"/>
                <w:color w:val="000000" w:themeColor="text1"/>
                <w:sz w:val="16"/>
                <w:szCs w:val="16"/>
              </w:rPr>
            </w:pPr>
            <w:r w:rsidRPr="5F185761">
              <w:rPr>
                <w:rFonts w:ascii="Calibri" w:eastAsia="Calibri" w:hAnsi="Calibri" w:cs="Calibri"/>
                <w:color w:val="000000" w:themeColor="text1"/>
                <w:sz w:val="16"/>
                <w:szCs w:val="16"/>
              </w:rPr>
              <w:t>The Laundrette</w:t>
            </w:r>
          </w:p>
          <w:p w14:paraId="7679FEE2" w14:textId="38C00853" w:rsidR="00817383" w:rsidRPr="00D816E8" w:rsidRDefault="39E9BE81"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The Great Train Escape</w:t>
            </w:r>
          </w:p>
          <w:p w14:paraId="24F0AC29" w14:textId="5290E167"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Skills: Melodramatic/exaggerated body language, gesture, facial expressions</w:t>
            </w:r>
          </w:p>
          <w:p w14:paraId="33711317" w14:textId="4FEC779F"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Use of space and awareness of audience</w:t>
            </w:r>
          </w:p>
          <w:p w14:paraId="6B699379" w14:textId="5779BF2E" w:rsidR="00817383" w:rsidRPr="00D816E8" w:rsidRDefault="66A68ED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Use of music in performance</w:t>
            </w:r>
          </w:p>
        </w:tc>
        <w:tc>
          <w:tcPr>
            <w:tcW w:w="3119" w:type="dxa"/>
          </w:tcPr>
          <w:p w14:paraId="73AD2AFA" w14:textId="274CA553" w:rsidR="0048225B" w:rsidRPr="000E48CD" w:rsidRDefault="017ACD78" w:rsidP="2E206F84">
            <w:pPr>
              <w:rPr>
                <w:sz w:val="16"/>
                <w:szCs w:val="16"/>
                <w:highlight w:val="green"/>
              </w:rPr>
            </w:pPr>
            <w:r w:rsidRPr="76DF9A08">
              <w:rPr>
                <w:sz w:val="16"/>
                <w:szCs w:val="16"/>
                <w:highlight w:val="green"/>
              </w:rPr>
              <w:t>Ongoing verbal feedback on practical performance work</w:t>
            </w:r>
          </w:p>
          <w:p w14:paraId="7865D232" w14:textId="0F47B903" w:rsidR="0048225B" w:rsidRPr="000E48CD" w:rsidRDefault="59B5A56A"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3FE9F23F" w14:textId="282741E1" w:rsidR="0048225B" w:rsidRPr="000E48CD" w:rsidRDefault="0048225B" w:rsidP="2E206F84">
            <w:pPr>
              <w:rPr>
                <w:sz w:val="16"/>
                <w:szCs w:val="16"/>
                <w:highlight w:val="yellow"/>
              </w:rPr>
            </w:pPr>
          </w:p>
        </w:tc>
        <w:tc>
          <w:tcPr>
            <w:tcW w:w="4252" w:type="dxa"/>
          </w:tcPr>
          <w:p w14:paraId="6D7FAE64" w14:textId="77AA8872" w:rsidR="000E70CE" w:rsidRPr="001C28E0" w:rsidRDefault="17C31450" w:rsidP="2E206F84">
            <w:pPr>
              <w:rPr>
                <w:sz w:val="18"/>
                <w:szCs w:val="18"/>
                <w:highlight w:val="cyan"/>
              </w:rPr>
            </w:pPr>
            <w:r w:rsidRPr="2E206F84">
              <w:rPr>
                <w:sz w:val="18"/>
                <w:szCs w:val="18"/>
                <w:highlight w:val="cyan"/>
              </w:rPr>
              <w:t xml:space="preserve">Melodrama allows students to concentrate on developing their physical skills. Half term 3 is </w:t>
            </w:r>
            <w:r w:rsidR="7B0B21A0" w:rsidRPr="2E206F84">
              <w:rPr>
                <w:sz w:val="18"/>
                <w:szCs w:val="18"/>
                <w:highlight w:val="cyan"/>
              </w:rPr>
              <w:t>a suitable time</w:t>
            </w:r>
            <w:r w:rsidRPr="2E206F84">
              <w:rPr>
                <w:sz w:val="18"/>
                <w:szCs w:val="18"/>
                <w:highlight w:val="cyan"/>
              </w:rPr>
              <w:t xml:space="preserve"> to introduce this, as they need to understand the basics of performance and have been introduced to physical theatre in term 1. They have also </w:t>
            </w:r>
            <w:r w:rsidR="2A72A55A" w:rsidRPr="2E206F84">
              <w:rPr>
                <w:sz w:val="18"/>
                <w:szCs w:val="18"/>
                <w:highlight w:val="cyan"/>
              </w:rPr>
              <w:t xml:space="preserve">done a lot of vocal work by this point so often enjoy a </w:t>
            </w:r>
            <w:r w:rsidR="02B67A01" w:rsidRPr="2E206F84">
              <w:rPr>
                <w:sz w:val="18"/>
                <w:szCs w:val="18"/>
                <w:highlight w:val="cyan"/>
              </w:rPr>
              <w:t>slightly</w:t>
            </w:r>
            <w:r w:rsidR="2A72A55A" w:rsidRPr="2E206F84">
              <w:rPr>
                <w:sz w:val="18"/>
                <w:szCs w:val="18"/>
                <w:highlight w:val="cyan"/>
              </w:rPr>
              <w:t xml:space="preserve"> different challenge.</w:t>
            </w:r>
          </w:p>
          <w:p w14:paraId="359099CD" w14:textId="53B8A549" w:rsidR="000E70CE" w:rsidRPr="001C28E0" w:rsidRDefault="000E70CE" w:rsidP="2E206F84">
            <w:pPr>
              <w:rPr>
                <w:sz w:val="18"/>
                <w:szCs w:val="18"/>
                <w:highlight w:val="magenta"/>
              </w:rPr>
            </w:pPr>
          </w:p>
          <w:p w14:paraId="1F72F646" w14:textId="50BA90A8" w:rsidR="000E70CE" w:rsidRPr="001C28E0" w:rsidRDefault="752D0465" w:rsidP="2E206F84">
            <w:pPr>
              <w:rPr>
                <w:sz w:val="18"/>
                <w:szCs w:val="18"/>
                <w:highlight w:val="magenta"/>
              </w:rPr>
            </w:pPr>
            <w:r w:rsidRPr="2E206F84">
              <w:rPr>
                <w:sz w:val="18"/>
                <w:szCs w:val="18"/>
                <w:highlight w:val="magenta"/>
              </w:rPr>
              <w:t>See year 7 half term 1.</w:t>
            </w:r>
          </w:p>
        </w:tc>
        <w:tc>
          <w:tcPr>
            <w:tcW w:w="4820" w:type="dxa"/>
          </w:tcPr>
          <w:p w14:paraId="08CE6F91" w14:textId="5E03604E" w:rsidR="0048225B" w:rsidRDefault="2CBD45A2" w:rsidP="2E206F84">
            <w:pPr>
              <w:rPr>
                <w:sz w:val="18"/>
                <w:szCs w:val="18"/>
                <w:highlight w:val="cyan"/>
              </w:rPr>
            </w:pPr>
            <w:r w:rsidRPr="2E206F84">
              <w:rPr>
                <w:sz w:val="18"/>
                <w:szCs w:val="18"/>
                <w:highlight w:val="cyan"/>
              </w:rPr>
              <w:t>Music</w:t>
            </w:r>
            <w:r w:rsidR="5667F981" w:rsidRPr="2E206F84">
              <w:rPr>
                <w:sz w:val="18"/>
                <w:szCs w:val="18"/>
                <w:highlight w:val="cyan"/>
              </w:rPr>
              <w:t>: The music of Melodramas</w:t>
            </w:r>
          </w:p>
          <w:p w14:paraId="3A6F686A" w14:textId="2A84E2B2" w:rsidR="00B10D9A" w:rsidRDefault="5667F981" w:rsidP="2E206F84">
            <w:pPr>
              <w:rPr>
                <w:sz w:val="18"/>
                <w:szCs w:val="18"/>
                <w:highlight w:val="cyan"/>
              </w:rPr>
            </w:pPr>
            <w:r w:rsidRPr="2E206F84">
              <w:rPr>
                <w:sz w:val="18"/>
                <w:szCs w:val="18"/>
                <w:highlight w:val="cyan"/>
              </w:rPr>
              <w:t>Dance: Movement in time to music</w:t>
            </w:r>
          </w:p>
          <w:p w14:paraId="77A428CF" w14:textId="4813B342" w:rsidR="00B10D9A" w:rsidRDefault="5667F981" w:rsidP="2E206F84">
            <w:pPr>
              <w:rPr>
                <w:sz w:val="18"/>
                <w:szCs w:val="18"/>
                <w:highlight w:val="cyan"/>
              </w:rPr>
            </w:pPr>
            <w:r w:rsidRPr="2E206F84">
              <w:rPr>
                <w:sz w:val="18"/>
                <w:szCs w:val="18"/>
                <w:highlight w:val="cyan"/>
              </w:rPr>
              <w:t>History: Charlie Chaplin and ‘the roaring 20s’</w:t>
            </w:r>
          </w:p>
          <w:p w14:paraId="52E56223" w14:textId="68E202DD" w:rsidR="00B10D9A" w:rsidRDefault="5667F981" w:rsidP="2E206F84">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 The 5C’s of Drama, cooperation, communication, creativity, control, confidence (this is ongoing throughout year 7)</w:t>
            </w:r>
          </w:p>
          <w:p w14:paraId="07547A01" w14:textId="77777777" w:rsidR="009F6A6F" w:rsidRPr="00F208A0" w:rsidRDefault="009F6A6F">
            <w:pPr>
              <w:rPr>
                <w:sz w:val="18"/>
                <w:szCs w:val="18"/>
              </w:rPr>
            </w:pPr>
          </w:p>
        </w:tc>
        <w:tc>
          <w:tcPr>
            <w:tcW w:w="3118" w:type="dxa"/>
          </w:tcPr>
          <w:p w14:paraId="5E77B3A3" w14:textId="5EF015CF" w:rsidR="0048225B" w:rsidRPr="00F208A0" w:rsidRDefault="512CD16C" w:rsidP="2E206F84">
            <w:pPr>
              <w:rPr>
                <w:sz w:val="18"/>
                <w:szCs w:val="18"/>
              </w:rPr>
            </w:pPr>
            <w:r w:rsidRPr="2E206F84">
              <w:rPr>
                <w:sz w:val="18"/>
                <w:szCs w:val="18"/>
              </w:rPr>
              <w:t>Physical: Module focuses on physical acting, this can be challenging for some students</w:t>
            </w:r>
          </w:p>
          <w:p w14:paraId="5043CB0F" w14:textId="670C2C3F" w:rsidR="0048225B" w:rsidRPr="00F208A0" w:rsidRDefault="0048225B" w:rsidP="2E206F84">
            <w:pPr>
              <w:rPr>
                <w:sz w:val="18"/>
                <w:szCs w:val="18"/>
              </w:rPr>
            </w:pPr>
          </w:p>
        </w:tc>
      </w:tr>
      <w:tr w:rsidR="0048225B" w14:paraId="65E975FB" w14:textId="77777777" w:rsidTr="621E73F4">
        <w:tc>
          <w:tcPr>
            <w:tcW w:w="959" w:type="dxa"/>
          </w:tcPr>
          <w:p w14:paraId="638314DA" w14:textId="24AFA557" w:rsidR="0048225B" w:rsidRPr="000E48CD" w:rsidRDefault="2129B9EE" w:rsidP="003019E0">
            <w:pPr>
              <w:rPr>
                <w:sz w:val="16"/>
                <w:szCs w:val="16"/>
              </w:rPr>
            </w:pPr>
            <w:r w:rsidRPr="5F185761">
              <w:rPr>
                <w:sz w:val="16"/>
                <w:szCs w:val="16"/>
              </w:rPr>
              <w:t>4</w:t>
            </w:r>
          </w:p>
        </w:tc>
        <w:tc>
          <w:tcPr>
            <w:tcW w:w="1515" w:type="dxa"/>
          </w:tcPr>
          <w:p w14:paraId="70DF9E56" w14:textId="25FB5CEC" w:rsidR="001C28E0" w:rsidRPr="000E48CD" w:rsidRDefault="0F5CA326">
            <w:pPr>
              <w:rPr>
                <w:sz w:val="16"/>
                <w:szCs w:val="16"/>
              </w:rPr>
            </w:pPr>
            <w:r w:rsidRPr="76DF9A08">
              <w:rPr>
                <w:sz w:val="16"/>
                <w:szCs w:val="16"/>
              </w:rPr>
              <w:t>Spooky Stories</w:t>
            </w:r>
          </w:p>
        </w:tc>
        <w:tc>
          <w:tcPr>
            <w:tcW w:w="4467" w:type="dxa"/>
          </w:tcPr>
          <w:p w14:paraId="65634003" w14:textId="6CCD5D8B" w:rsidR="0048225B" w:rsidRPr="001C28E0" w:rsidRDefault="5440BB33"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Ghost stories</w:t>
            </w:r>
            <w:r w:rsidR="29DA901C" w:rsidRPr="76DF9A08">
              <w:rPr>
                <w:rFonts w:ascii="Calibri" w:eastAsia="Calibri" w:hAnsi="Calibri" w:cs="Calibri"/>
                <w:color w:val="000000" w:themeColor="text1"/>
                <w:sz w:val="16"/>
                <w:szCs w:val="16"/>
              </w:rPr>
              <w:t>: The Wo</w:t>
            </w:r>
            <w:r w:rsidR="29D8E638" w:rsidRPr="76DF9A08">
              <w:rPr>
                <w:rFonts w:ascii="Calibri" w:eastAsia="Calibri" w:hAnsi="Calibri" w:cs="Calibri"/>
                <w:color w:val="000000" w:themeColor="text1"/>
                <w:sz w:val="16"/>
                <w:szCs w:val="16"/>
              </w:rPr>
              <w:t>man</w:t>
            </w:r>
            <w:r w:rsidR="29DA901C" w:rsidRPr="76DF9A08">
              <w:rPr>
                <w:rFonts w:ascii="Calibri" w:eastAsia="Calibri" w:hAnsi="Calibri" w:cs="Calibri"/>
                <w:color w:val="000000" w:themeColor="text1"/>
                <w:sz w:val="16"/>
                <w:szCs w:val="16"/>
              </w:rPr>
              <w:t xml:space="preserve"> In Black, Frankenstein, </w:t>
            </w:r>
            <w:r w:rsidR="1CE991A7" w:rsidRPr="76DF9A08">
              <w:rPr>
                <w:rFonts w:ascii="Calibri" w:eastAsia="Calibri" w:hAnsi="Calibri" w:cs="Calibri"/>
                <w:color w:val="000000" w:themeColor="text1"/>
                <w:sz w:val="16"/>
                <w:szCs w:val="16"/>
              </w:rPr>
              <w:t>Treasure Island, Dracul</w:t>
            </w:r>
            <w:r w:rsidR="68C1E5A4" w:rsidRPr="76DF9A08">
              <w:rPr>
                <w:rFonts w:ascii="Calibri" w:eastAsia="Calibri" w:hAnsi="Calibri" w:cs="Calibri"/>
                <w:color w:val="000000" w:themeColor="text1"/>
                <w:sz w:val="16"/>
                <w:szCs w:val="16"/>
              </w:rPr>
              <w:t>a</w:t>
            </w:r>
          </w:p>
          <w:p w14:paraId="5B7B7CB4" w14:textId="36E191B3" w:rsidR="7E375045" w:rsidRDefault="7E375045"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Skills: Creating an appropriate atmosphere</w:t>
            </w:r>
            <w:r w:rsidR="092B58D1" w:rsidRPr="76DF9A08">
              <w:rPr>
                <w:rFonts w:ascii="Calibri" w:eastAsia="Calibri" w:hAnsi="Calibri" w:cs="Calibri"/>
                <w:color w:val="000000" w:themeColor="text1"/>
                <w:sz w:val="16"/>
                <w:szCs w:val="16"/>
              </w:rPr>
              <w:t>, engaging the audience</w:t>
            </w:r>
          </w:p>
          <w:p w14:paraId="44E871BC" w14:textId="368B770D" w:rsidR="0048225B" w:rsidRPr="001C28E0" w:rsidRDefault="0048225B" w:rsidP="5F185761">
            <w:pPr>
              <w:rPr>
                <w:sz w:val="16"/>
                <w:szCs w:val="16"/>
              </w:rPr>
            </w:pPr>
          </w:p>
        </w:tc>
        <w:tc>
          <w:tcPr>
            <w:tcW w:w="3119" w:type="dxa"/>
          </w:tcPr>
          <w:p w14:paraId="294FEC10" w14:textId="274CA553" w:rsidR="0048225B" w:rsidRPr="000E48CD" w:rsidRDefault="197990B1" w:rsidP="2E206F84">
            <w:pPr>
              <w:rPr>
                <w:sz w:val="16"/>
                <w:szCs w:val="16"/>
                <w:highlight w:val="green"/>
              </w:rPr>
            </w:pPr>
            <w:r w:rsidRPr="76DF9A08">
              <w:rPr>
                <w:sz w:val="16"/>
                <w:szCs w:val="16"/>
                <w:highlight w:val="green"/>
              </w:rPr>
              <w:t>Ongoing verbal feedback on practical performance work</w:t>
            </w:r>
          </w:p>
          <w:p w14:paraId="224A8758" w14:textId="5F697934" w:rsidR="0048225B" w:rsidRPr="000E48CD" w:rsidRDefault="3D830BC3"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5C2E81F7" w14:textId="1AE1B0FA" w:rsidR="0048225B" w:rsidRPr="000E48CD" w:rsidRDefault="0048225B" w:rsidP="2E206F84">
            <w:pPr>
              <w:rPr>
                <w:sz w:val="16"/>
                <w:szCs w:val="16"/>
                <w:highlight w:val="yellow"/>
              </w:rPr>
            </w:pPr>
          </w:p>
          <w:p w14:paraId="144A5D23" w14:textId="4E856704" w:rsidR="0048225B" w:rsidRPr="000E48CD" w:rsidRDefault="0048225B" w:rsidP="2E206F84">
            <w:pPr>
              <w:rPr>
                <w:sz w:val="16"/>
                <w:szCs w:val="16"/>
              </w:rPr>
            </w:pPr>
          </w:p>
        </w:tc>
        <w:tc>
          <w:tcPr>
            <w:tcW w:w="4252" w:type="dxa"/>
          </w:tcPr>
          <w:p w14:paraId="5E317C31" w14:textId="554F2C43" w:rsidR="0048225B" w:rsidRPr="00F208A0" w:rsidRDefault="575EA04D" w:rsidP="2E206F84">
            <w:pPr>
              <w:rPr>
                <w:sz w:val="18"/>
                <w:szCs w:val="18"/>
                <w:highlight w:val="cyan"/>
              </w:rPr>
            </w:pPr>
            <w:r w:rsidRPr="2E206F84">
              <w:rPr>
                <w:sz w:val="18"/>
                <w:szCs w:val="18"/>
                <w:highlight w:val="cyan"/>
              </w:rPr>
              <w:t xml:space="preserve">Students need to learn about creating atmosphere and different genres of performance in year 7. At this point in the </w:t>
            </w:r>
            <w:r w:rsidR="28005848" w:rsidRPr="2E206F84">
              <w:rPr>
                <w:sz w:val="18"/>
                <w:szCs w:val="18"/>
                <w:highlight w:val="cyan"/>
              </w:rPr>
              <w:t>year,</w:t>
            </w:r>
            <w:r w:rsidRPr="2E206F84">
              <w:rPr>
                <w:sz w:val="18"/>
                <w:szCs w:val="18"/>
                <w:highlight w:val="cyan"/>
              </w:rPr>
              <w:t xml:space="preserve"> they have done a lot of work on vocal and physical skills, so they are able to apply those skills in this module.</w:t>
            </w:r>
          </w:p>
          <w:p w14:paraId="7D27CCB5" w14:textId="53B8A549" w:rsidR="0048225B" w:rsidRPr="00F208A0" w:rsidRDefault="0048225B" w:rsidP="2E206F84">
            <w:pPr>
              <w:rPr>
                <w:sz w:val="18"/>
                <w:szCs w:val="18"/>
                <w:highlight w:val="magenta"/>
              </w:rPr>
            </w:pPr>
          </w:p>
          <w:p w14:paraId="38E0F881" w14:textId="656750C9" w:rsidR="0048225B" w:rsidRPr="00F208A0" w:rsidRDefault="15EE7C00" w:rsidP="2E206F84">
            <w:pPr>
              <w:rPr>
                <w:sz w:val="18"/>
                <w:szCs w:val="18"/>
                <w:highlight w:val="magenta"/>
              </w:rPr>
            </w:pPr>
            <w:r w:rsidRPr="2E206F84">
              <w:rPr>
                <w:sz w:val="18"/>
                <w:szCs w:val="18"/>
                <w:highlight w:val="magenta"/>
              </w:rPr>
              <w:t>See year 7 half term 1.</w:t>
            </w:r>
          </w:p>
          <w:p w14:paraId="738610EB" w14:textId="49D8DFFD" w:rsidR="0048225B" w:rsidRPr="00F208A0" w:rsidRDefault="0048225B" w:rsidP="2E206F84">
            <w:pPr>
              <w:rPr>
                <w:sz w:val="18"/>
                <w:szCs w:val="18"/>
              </w:rPr>
            </w:pPr>
          </w:p>
        </w:tc>
        <w:tc>
          <w:tcPr>
            <w:tcW w:w="4820" w:type="dxa"/>
          </w:tcPr>
          <w:p w14:paraId="463F29E8" w14:textId="7404BA43" w:rsidR="009F6A6F" w:rsidRDefault="0CBED7C7" w:rsidP="2E206F84">
            <w:pPr>
              <w:rPr>
                <w:sz w:val="18"/>
                <w:szCs w:val="18"/>
                <w:highlight w:val="cyan"/>
              </w:rPr>
            </w:pPr>
            <w:r w:rsidRPr="2E206F84">
              <w:rPr>
                <w:sz w:val="18"/>
                <w:szCs w:val="18"/>
                <w:highlight w:val="cyan"/>
              </w:rPr>
              <w:t>English</w:t>
            </w:r>
            <w:r w:rsidR="4248A0B1" w:rsidRPr="2E206F84">
              <w:rPr>
                <w:sz w:val="18"/>
                <w:szCs w:val="18"/>
                <w:highlight w:val="cyan"/>
              </w:rPr>
              <w:t>:</w:t>
            </w:r>
            <w:r w:rsidR="50A2ACCE" w:rsidRPr="2E206F84">
              <w:rPr>
                <w:sz w:val="18"/>
                <w:szCs w:val="18"/>
                <w:highlight w:val="cyan"/>
              </w:rPr>
              <w:t xml:space="preserve"> chills and thrills in year 9</w:t>
            </w:r>
          </w:p>
          <w:p w14:paraId="349BED6A" w14:textId="76F759BA" w:rsidR="00B10D9A" w:rsidRPr="00F208A0" w:rsidRDefault="50A2ACCE" w:rsidP="2E206F84">
            <w:pPr>
              <w:rPr>
                <w:sz w:val="18"/>
                <w:szCs w:val="18"/>
                <w:highlight w:val="cyan"/>
              </w:rPr>
            </w:pPr>
            <w:r w:rsidRPr="2E206F84">
              <w:rPr>
                <w:sz w:val="18"/>
                <w:szCs w:val="18"/>
                <w:highlight w:val="cyan"/>
              </w:rPr>
              <w:t>Music</w:t>
            </w:r>
            <w:r w:rsidR="284A72CC" w:rsidRPr="2E206F84">
              <w:rPr>
                <w:sz w:val="18"/>
                <w:szCs w:val="18"/>
                <w:highlight w:val="cyan"/>
              </w:rPr>
              <w:t xml:space="preserve">: </w:t>
            </w:r>
            <w:r w:rsidRPr="2E206F84">
              <w:rPr>
                <w:sz w:val="18"/>
                <w:szCs w:val="18"/>
                <w:highlight w:val="cyan"/>
              </w:rPr>
              <w:t>creating atmosphere through music</w:t>
            </w:r>
          </w:p>
          <w:p w14:paraId="57381A7D" w14:textId="20ED743C" w:rsidR="00B10D9A" w:rsidRPr="00F208A0" w:rsidRDefault="50A2ACCE" w:rsidP="2E206F84">
            <w:pPr>
              <w:rPr>
                <w:sz w:val="18"/>
                <w:szCs w:val="18"/>
                <w:highlight w:val="cyan"/>
              </w:rPr>
            </w:pPr>
            <w:r w:rsidRPr="2E206F84">
              <w:rPr>
                <w:sz w:val="18"/>
                <w:szCs w:val="18"/>
                <w:highlight w:val="cyan"/>
              </w:rPr>
              <w:t>Dance</w:t>
            </w:r>
            <w:r w:rsidR="18A90482" w:rsidRPr="2E206F84">
              <w:rPr>
                <w:sz w:val="18"/>
                <w:szCs w:val="18"/>
                <w:highlight w:val="cyan"/>
              </w:rPr>
              <w:t>:</w:t>
            </w:r>
            <w:r w:rsidRPr="2E206F84">
              <w:rPr>
                <w:sz w:val="18"/>
                <w:szCs w:val="18"/>
                <w:highlight w:val="cyan"/>
              </w:rPr>
              <w:t xml:space="preserve"> movement to music</w:t>
            </w:r>
          </w:p>
          <w:p w14:paraId="61829076" w14:textId="37D25542" w:rsidR="00B10D9A" w:rsidRPr="00F208A0" w:rsidRDefault="50A2ACCE" w:rsidP="2E206F84">
            <w:pPr>
              <w:rPr>
                <w:color w:val="FFFFFF" w:themeColor="background1"/>
                <w:sz w:val="18"/>
                <w:szCs w:val="18"/>
                <w:highlight w:val="blue"/>
              </w:rPr>
            </w:pPr>
            <w:r w:rsidRPr="2E206F84">
              <w:rPr>
                <w:color w:val="FFFFFF" w:themeColor="background1"/>
                <w:sz w:val="18"/>
                <w:szCs w:val="18"/>
                <w:highlight w:val="blue"/>
              </w:rPr>
              <w:t>SMSC: The 5C’s of Drama, cooperation, communication, creativity, control, confidence (this is ongoing throughout year 7</w:t>
            </w:r>
          </w:p>
        </w:tc>
        <w:tc>
          <w:tcPr>
            <w:tcW w:w="3118" w:type="dxa"/>
          </w:tcPr>
          <w:p w14:paraId="2BA226A1" w14:textId="7C82AA50" w:rsidR="0048225B" w:rsidRPr="00F208A0" w:rsidRDefault="50AFCFA8">
            <w:pPr>
              <w:rPr>
                <w:sz w:val="18"/>
                <w:szCs w:val="18"/>
              </w:rPr>
            </w:pPr>
            <w:r w:rsidRPr="2E206F84">
              <w:rPr>
                <w:sz w:val="18"/>
                <w:szCs w:val="18"/>
              </w:rPr>
              <w:t>Responsibility: Students are working in groups developing their communication and teamwork skills</w:t>
            </w:r>
          </w:p>
        </w:tc>
      </w:tr>
      <w:tr w:rsidR="0048225B" w14:paraId="11A6266A" w14:textId="77777777" w:rsidTr="621E73F4">
        <w:tc>
          <w:tcPr>
            <w:tcW w:w="959" w:type="dxa"/>
          </w:tcPr>
          <w:p w14:paraId="4B34378F" w14:textId="01AA6A42" w:rsidR="0048225B" w:rsidRPr="000E48CD" w:rsidRDefault="2129B9EE" w:rsidP="003019E0">
            <w:pPr>
              <w:rPr>
                <w:sz w:val="16"/>
                <w:szCs w:val="16"/>
              </w:rPr>
            </w:pPr>
            <w:r w:rsidRPr="5F185761">
              <w:rPr>
                <w:sz w:val="16"/>
                <w:szCs w:val="16"/>
              </w:rPr>
              <w:t>5</w:t>
            </w:r>
          </w:p>
        </w:tc>
        <w:tc>
          <w:tcPr>
            <w:tcW w:w="1515" w:type="dxa"/>
          </w:tcPr>
          <w:p w14:paraId="17AD93B2" w14:textId="6D3BE995" w:rsidR="0048225B" w:rsidRDefault="13256E2B">
            <w:pPr>
              <w:rPr>
                <w:sz w:val="16"/>
                <w:szCs w:val="16"/>
              </w:rPr>
            </w:pPr>
            <w:r w:rsidRPr="5F185761">
              <w:rPr>
                <w:sz w:val="16"/>
                <w:szCs w:val="16"/>
              </w:rPr>
              <w:t>WW1 and War Horse</w:t>
            </w:r>
          </w:p>
          <w:p w14:paraId="2DBF0D7D" w14:textId="20660F85" w:rsidR="001C28E0" w:rsidRPr="000E48CD" w:rsidRDefault="001C28E0" w:rsidP="5F185761">
            <w:pPr>
              <w:rPr>
                <w:sz w:val="16"/>
                <w:szCs w:val="16"/>
              </w:rPr>
            </w:pPr>
          </w:p>
        </w:tc>
        <w:tc>
          <w:tcPr>
            <w:tcW w:w="4467" w:type="dxa"/>
          </w:tcPr>
          <w:p w14:paraId="63CC07A5" w14:textId="044A1408" w:rsidR="0048225B" w:rsidRPr="001C28E0" w:rsidRDefault="1B6E9672"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War Horse</w:t>
            </w:r>
            <w:r w:rsidR="049DE6AA" w:rsidRPr="2E206F84">
              <w:rPr>
                <w:rFonts w:ascii="Calibri" w:eastAsia="Calibri" w:hAnsi="Calibri" w:cs="Calibri"/>
                <w:color w:val="000000" w:themeColor="text1"/>
                <w:sz w:val="16"/>
                <w:szCs w:val="16"/>
              </w:rPr>
              <w:t>: watch the play and understand the plot and characters. Discuss the role animals played in the war.</w:t>
            </w:r>
          </w:p>
          <w:p w14:paraId="2B3CD0F3" w14:textId="16CB86B6" w:rsidR="049DE6AA" w:rsidRDefault="049DE6AA"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Performance skills: Characterisation, creating appropriate atmosphere, choral speaking, still images</w:t>
            </w:r>
          </w:p>
          <w:p w14:paraId="51D82749" w14:textId="0845A979" w:rsidR="0048225B" w:rsidRPr="001C28E0" w:rsidRDefault="7EE45B7F"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lastRenderedPageBreak/>
              <w:t xml:space="preserve">Theatre design: </w:t>
            </w:r>
            <w:r w:rsidR="1B6E9672" w:rsidRPr="2E206F84">
              <w:rPr>
                <w:rFonts w:ascii="Calibri" w:eastAsia="Calibri" w:hAnsi="Calibri" w:cs="Calibri"/>
                <w:color w:val="000000" w:themeColor="text1"/>
                <w:sz w:val="16"/>
                <w:szCs w:val="16"/>
              </w:rPr>
              <w:t>Puppet design</w:t>
            </w:r>
            <w:r w:rsidR="52E6CF69" w:rsidRPr="2E206F84">
              <w:rPr>
                <w:rFonts w:ascii="Calibri" w:eastAsia="Calibri" w:hAnsi="Calibri" w:cs="Calibri"/>
                <w:color w:val="000000" w:themeColor="text1"/>
                <w:sz w:val="16"/>
                <w:szCs w:val="16"/>
              </w:rPr>
              <w:t xml:space="preserve"> (introduction to Handsprung company) and </w:t>
            </w:r>
            <w:r w:rsidR="1B6E9672" w:rsidRPr="2E206F84">
              <w:rPr>
                <w:rFonts w:ascii="Calibri" w:eastAsia="Calibri" w:hAnsi="Calibri" w:cs="Calibri"/>
                <w:color w:val="000000" w:themeColor="text1"/>
                <w:sz w:val="16"/>
                <w:szCs w:val="16"/>
              </w:rPr>
              <w:t>Costume design</w:t>
            </w:r>
          </w:p>
          <w:p w14:paraId="423819CF" w14:textId="7D5EAA81" w:rsidR="0048225B" w:rsidRPr="001C28E0" w:rsidRDefault="1B6E9672" w:rsidP="5F185761">
            <w:pPr>
              <w:spacing w:after="200" w:line="276" w:lineRule="auto"/>
              <w:rPr>
                <w:rFonts w:ascii="Calibri" w:eastAsia="Calibri" w:hAnsi="Calibri" w:cs="Calibri"/>
                <w:color w:val="000000" w:themeColor="text1"/>
                <w:sz w:val="16"/>
                <w:szCs w:val="16"/>
              </w:rPr>
            </w:pPr>
            <w:r w:rsidRPr="5F185761">
              <w:rPr>
                <w:rFonts w:ascii="Calibri" w:eastAsia="Calibri" w:hAnsi="Calibri" w:cs="Calibri"/>
                <w:color w:val="000000" w:themeColor="text1"/>
                <w:sz w:val="16"/>
                <w:szCs w:val="16"/>
              </w:rPr>
              <w:t>Dulce et Decorum Est</w:t>
            </w:r>
          </w:p>
          <w:p w14:paraId="6B62F1B3" w14:textId="41C847EE" w:rsidR="0048225B" w:rsidRPr="001C28E0" w:rsidRDefault="0048225B" w:rsidP="5F185761">
            <w:pPr>
              <w:rPr>
                <w:sz w:val="16"/>
                <w:szCs w:val="16"/>
              </w:rPr>
            </w:pPr>
          </w:p>
        </w:tc>
        <w:tc>
          <w:tcPr>
            <w:tcW w:w="3119" w:type="dxa"/>
          </w:tcPr>
          <w:p w14:paraId="1188FCB8" w14:textId="274CA553" w:rsidR="0048225B" w:rsidRPr="000E48CD" w:rsidRDefault="5729EB3A" w:rsidP="2E206F84">
            <w:pPr>
              <w:rPr>
                <w:sz w:val="16"/>
                <w:szCs w:val="16"/>
                <w:highlight w:val="green"/>
              </w:rPr>
            </w:pPr>
            <w:r w:rsidRPr="76DF9A08">
              <w:rPr>
                <w:sz w:val="16"/>
                <w:szCs w:val="16"/>
                <w:highlight w:val="green"/>
              </w:rPr>
              <w:lastRenderedPageBreak/>
              <w:t>Ongoing verbal feedback on practical performance work</w:t>
            </w:r>
          </w:p>
          <w:p w14:paraId="142256D7" w14:textId="14C302F7" w:rsidR="0048225B" w:rsidRPr="000E48CD" w:rsidRDefault="13AD891D"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w:t>
            </w:r>
            <w:r w:rsidRPr="76DF9A08">
              <w:rPr>
                <w:sz w:val="16"/>
                <w:szCs w:val="16"/>
                <w:highlight w:val="yellow"/>
              </w:rPr>
              <w:lastRenderedPageBreak/>
              <w:t>assessment which is peer assessed (one per term).</w:t>
            </w:r>
          </w:p>
          <w:p w14:paraId="02F2C34E" w14:textId="0C8F00A0" w:rsidR="0048225B" w:rsidRPr="000E48CD" w:rsidRDefault="0048225B" w:rsidP="2E206F84">
            <w:pPr>
              <w:rPr>
                <w:sz w:val="16"/>
                <w:szCs w:val="16"/>
              </w:rPr>
            </w:pPr>
          </w:p>
        </w:tc>
        <w:tc>
          <w:tcPr>
            <w:tcW w:w="4252" w:type="dxa"/>
          </w:tcPr>
          <w:p w14:paraId="1B5F6565" w14:textId="3565D48F" w:rsidR="0048225B" w:rsidRPr="00F208A0" w:rsidRDefault="6331A1EB" w:rsidP="2E206F84">
            <w:pPr>
              <w:rPr>
                <w:sz w:val="18"/>
                <w:szCs w:val="18"/>
                <w:highlight w:val="cyan"/>
              </w:rPr>
            </w:pPr>
            <w:r w:rsidRPr="2E206F84">
              <w:rPr>
                <w:sz w:val="18"/>
                <w:szCs w:val="18"/>
                <w:highlight w:val="cyan"/>
              </w:rPr>
              <w:lastRenderedPageBreak/>
              <w:t>English do poetry in module 4 so students come to Drama with some prior knowledge to build on.</w:t>
            </w:r>
            <w:r w:rsidR="3FCDDEE7" w:rsidRPr="2E206F84">
              <w:rPr>
                <w:sz w:val="18"/>
                <w:szCs w:val="18"/>
                <w:highlight w:val="cyan"/>
              </w:rPr>
              <w:t xml:space="preserve"> This module can be easily adapted to be classroom based without </w:t>
            </w:r>
            <w:r w:rsidR="1F205180" w:rsidRPr="2E206F84">
              <w:rPr>
                <w:sz w:val="18"/>
                <w:szCs w:val="18"/>
                <w:highlight w:val="cyan"/>
              </w:rPr>
              <w:t>compromising</w:t>
            </w:r>
            <w:r w:rsidR="3FCDDEE7" w:rsidRPr="2E206F84">
              <w:rPr>
                <w:sz w:val="18"/>
                <w:szCs w:val="18"/>
                <w:highlight w:val="cyan"/>
              </w:rPr>
              <w:t xml:space="preserve"> student outcomes- at this point in the year we tend to lose our spaces to exams, so it is a sensible choice of </w:t>
            </w:r>
            <w:r w:rsidR="0CDC48F5" w:rsidRPr="2E206F84">
              <w:rPr>
                <w:sz w:val="18"/>
                <w:szCs w:val="18"/>
                <w:highlight w:val="cyan"/>
              </w:rPr>
              <w:t>sequencing.</w:t>
            </w:r>
          </w:p>
          <w:p w14:paraId="638A08F0" w14:textId="53B8A549" w:rsidR="0048225B" w:rsidRPr="00F208A0" w:rsidRDefault="0048225B" w:rsidP="2E206F84">
            <w:pPr>
              <w:rPr>
                <w:sz w:val="18"/>
                <w:szCs w:val="18"/>
                <w:highlight w:val="magenta"/>
              </w:rPr>
            </w:pPr>
          </w:p>
          <w:p w14:paraId="372BD0CA" w14:textId="656750C9" w:rsidR="0048225B" w:rsidRPr="00F208A0" w:rsidRDefault="2DD2BBFA" w:rsidP="2E206F84">
            <w:pPr>
              <w:rPr>
                <w:sz w:val="18"/>
                <w:szCs w:val="18"/>
                <w:highlight w:val="magenta"/>
              </w:rPr>
            </w:pPr>
            <w:r w:rsidRPr="2E206F84">
              <w:rPr>
                <w:sz w:val="18"/>
                <w:szCs w:val="18"/>
                <w:highlight w:val="magenta"/>
              </w:rPr>
              <w:lastRenderedPageBreak/>
              <w:t>See year 7 half term 1.</w:t>
            </w:r>
          </w:p>
          <w:p w14:paraId="680A4E5D" w14:textId="6F9D98B5" w:rsidR="0048225B" w:rsidRPr="00F208A0" w:rsidRDefault="0048225B" w:rsidP="2E206F84">
            <w:pPr>
              <w:rPr>
                <w:sz w:val="18"/>
                <w:szCs w:val="18"/>
              </w:rPr>
            </w:pPr>
          </w:p>
        </w:tc>
        <w:tc>
          <w:tcPr>
            <w:tcW w:w="4820" w:type="dxa"/>
          </w:tcPr>
          <w:p w14:paraId="71CCE4AF" w14:textId="42A72414" w:rsidR="0048225B" w:rsidRDefault="13256E2B"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lastRenderedPageBreak/>
              <w:t>English</w:t>
            </w:r>
            <w:r w:rsidR="0195CF2B" w:rsidRPr="2E206F84">
              <w:rPr>
                <w:rFonts w:ascii="Calibri" w:eastAsia="Calibri" w:hAnsi="Calibri" w:cs="Calibri"/>
                <w:color w:val="000000" w:themeColor="text1"/>
                <w:sz w:val="16"/>
                <w:szCs w:val="16"/>
                <w:highlight w:val="cyan"/>
              </w:rPr>
              <w:t>:</w:t>
            </w:r>
            <w:r w:rsidR="6000004D" w:rsidRPr="2E206F84">
              <w:rPr>
                <w:rFonts w:ascii="Calibri" w:eastAsia="Calibri" w:hAnsi="Calibri" w:cs="Calibri"/>
                <w:color w:val="000000" w:themeColor="text1"/>
                <w:sz w:val="16"/>
                <w:szCs w:val="16"/>
                <w:highlight w:val="cyan"/>
              </w:rPr>
              <w:t xml:space="preserve"> WW1 poetry</w:t>
            </w:r>
          </w:p>
          <w:p w14:paraId="4E308D4F" w14:textId="27D870CA" w:rsidR="0048225B" w:rsidRDefault="13256E2B"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History</w:t>
            </w:r>
            <w:r w:rsidR="5ECDD0C9" w:rsidRPr="2E206F84">
              <w:rPr>
                <w:rFonts w:ascii="Calibri" w:eastAsia="Calibri" w:hAnsi="Calibri" w:cs="Calibri"/>
                <w:color w:val="000000" w:themeColor="text1"/>
                <w:sz w:val="16"/>
                <w:szCs w:val="16"/>
                <w:highlight w:val="cyan"/>
              </w:rPr>
              <w:t>: WW1</w:t>
            </w:r>
          </w:p>
          <w:p w14:paraId="4936FC1C" w14:textId="186BF188" w:rsidR="0048225B" w:rsidRDefault="13256E2B" w:rsidP="2E206F84">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Art</w:t>
            </w:r>
            <w:r w:rsidR="5984807D" w:rsidRPr="2E206F84">
              <w:rPr>
                <w:rFonts w:ascii="Calibri" w:eastAsia="Calibri" w:hAnsi="Calibri" w:cs="Calibri"/>
                <w:color w:val="000000" w:themeColor="text1"/>
                <w:sz w:val="16"/>
                <w:szCs w:val="16"/>
                <w:highlight w:val="cyan"/>
              </w:rPr>
              <w:t>: design skills, colour theory, material properties</w:t>
            </w:r>
          </w:p>
          <w:p w14:paraId="54CD245A" w14:textId="4F2862F0" w:rsidR="00B10D9A" w:rsidRDefault="5984807D" w:rsidP="2E206F84">
            <w:pPr>
              <w:rPr>
                <w:color w:val="FFFFFF" w:themeColor="background1"/>
                <w:sz w:val="18"/>
                <w:szCs w:val="18"/>
                <w:highlight w:val="blue"/>
              </w:rPr>
            </w:pPr>
            <w:r w:rsidRPr="2E206F84">
              <w:rPr>
                <w:color w:val="FFFFFF" w:themeColor="background1"/>
                <w:sz w:val="18"/>
                <w:szCs w:val="18"/>
                <w:highlight w:val="blue"/>
              </w:rPr>
              <w:lastRenderedPageBreak/>
              <w:t>SMSC: The 5C’s of Drama, cooperation, communication, creativity, control, confidence (this is ongoing throughout year 7)</w:t>
            </w:r>
          </w:p>
          <w:p w14:paraId="1231BE67" w14:textId="77777777" w:rsidR="00B10D9A" w:rsidRPr="00F208A0" w:rsidRDefault="00B10D9A">
            <w:pPr>
              <w:rPr>
                <w:sz w:val="18"/>
                <w:szCs w:val="18"/>
              </w:rPr>
            </w:pPr>
          </w:p>
        </w:tc>
        <w:tc>
          <w:tcPr>
            <w:tcW w:w="3118" w:type="dxa"/>
          </w:tcPr>
          <w:p w14:paraId="36FEB5B0" w14:textId="65048F05" w:rsidR="0048225B" w:rsidRPr="00F208A0" w:rsidRDefault="32B877DE">
            <w:pPr>
              <w:rPr>
                <w:sz w:val="18"/>
                <w:szCs w:val="18"/>
              </w:rPr>
            </w:pPr>
            <w:r w:rsidRPr="2E206F84">
              <w:rPr>
                <w:sz w:val="18"/>
                <w:szCs w:val="18"/>
              </w:rPr>
              <w:lastRenderedPageBreak/>
              <w:t xml:space="preserve">Wisdom: Students learn a good deal of historical context here which they can link across other </w:t>
            </w:r>
            <w:r w:rsidR="4D2C794C" w:rsidRPr="2E206F84">
              <w:rPr>
                <w:sz w:val="18"/>
                <w:szCs w:val="18"/>
              </w:rPr>
              <w:t>subjects</w:t>
            </w:r>
            <w:r w:rsidRPr="2E206F84">
              <w:rPr>
                <w:sz w:val="18"/>
                <w:szCs w:val="18"/>
              </w:rPr>
              <w:t>.</w:t>
            </w:r>
          </w:p>
        </w:tc>
      </w:tr>
      <w:tr w:rsidR="0048225B" w14:paraId="194EB10F" w14:textId="77777777" w:rsidTr="00753A62">
        <w:trPr>
          <w:trHeight w:val="2369"/>
        </w:trPr>
        <w:tc>
          <w:tcPr>
            <w:tcW w:w="959" w:type="dxa"/>
          </w:tcPr>
          <w:p w14:paraId="2AAD4385" w14:textId="180FDAF3" w:rsidR="0048225B" w:rsidRPr="000E48CD" w:rsidRDefault="2129B9EE" w:rsidP="003019E0">
            <w:pPr>
              <w:rPr>
                <w:sz w:val="16"/>
                <w:szCs w:val="16"/>
              </w:rPr>
            </w:pPr>
            <w:r w:rsidRPr="5F185761">
              <w:rPr>
                <w:sz w:val="16"/>
                <w:szCs w:val="16"/>
              </w:rPr>
              <w:t>6</w:t>
            </w:r>
          </w:p>
        </w:tc>
        <w:tc>
          <w:tcPr>
            <w:tcW w:w="1515" w:type="dxa"/>
          </w:tcPr>
          <w:p w14:paraId="08A14D92" w14:textId="2FC9C8BA" w:rsidR="001C28E0" w:rsidRPr="000E48CD" w:rsidRDefault="5924D1E2" w:rsidP="621E73F4">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WW</w:t>
            </w:r>
            <w:r w:rsidR="5A374000" w:rsidRPr="621E73F4">
              <w:rPr>
                <w:rFonts w:ascii="Calibri" w:eastAsia="Calibri" w:hAnsi="Calibri" w:cs="Calibri"/>
                <w:color w:val="000000" w:themeColor="text1"/>
                <w:sz w:val="16"/>
                <w:szCs w:val="16"/>
              </w:rPr>
              <w:t>1</w:t>
            </w:r>
            <w:r w:rsidRPr="621E73F4">
              <w:rPr>
                <w:rFonts w:ascii="Calibri" w:eastAsia="Calibri" w:hAnsi="Calibri" w:cs="Calibri"/>
                <w:color w:val="000000" w:themeColor="text1"/>
                <w:sz w:val="16"/>
                <w:szCs w:val="16"/>
              </w:rPr>
              <w:t xml:space="preserve"> And War Horse</w:t>
            </w:r>
          </w:p>
          <w:p w14:paraId="6D072C0D" w14:textId="4B88B427" w:rsidR="001C28E0" w:rsidRPr="000E48CD" w:rsidRDefault="001C28E0" w:rsidP="5F185761">
            <w:pPr>
              <w:rPr>
                <w:sz w:val="16"/>
                <w:szCs w:val="16"/>
              </w:rPr>
            </w:pPr>
          </w:p>
        </w:tc>
        <w:tc>
          <w:tcPr>
            <w:tcW w:w="4467" w:type="dxa"/>
          </w:tcPr>
          <w:p w14:paraId="71760984" w14:textId="044A1408" w:rsidR="0048225B" w:rsidRPr="000E48CD" w:rsidRDefault="5924D1E2"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War Horse: watch the play and understand the plot and characters. Discuss the role animals played in the war.</w:t>
            </w:r>
          </w:p>
          <w:p w14:paraId="2BEF36B5" w14:textId="16CB86B6" w:rsidR="0048225B" w:rsidRPr="000E48CD" w:rsidRDefault="5924D1E2"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Performance skills: Characterisation, creating appropriate atmosphere, choral speaking, still images</w:t>
            </w:r>
          </w:p>
          <w:p w14:paraId="2DFBF4DE" w14:textId="0845A979" w:rsidR="0048225B" w:rsidRPr="000E48CD" w:rsidRDefault="5924D1E2"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Theatre design: Puppet design (introduction to Handsprung company) and Costume design</w:t>
            </w:r>
          </w:p>
          <w:p w14:paraId="48A21919" w14:textId="1F82347E" w:rsidR="0048225B" w:rsidRPr="000E48CD" w:rsidRDefault="5924D1E2"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rPr>
              <w:t>Dulce et Decorum Es</w:t>
            </w:r>
            <w:r w:rsidR="00753A62">
              <w:rPr>
                <w:rFonts w:ascii="Calibri" w:eastAsia="Calibri" w:hAnsi="Calibri" w:cs="Calibri"/>
                <w:color w:val="000000" w:themeColor="text1"/>
                <w:sz w:val="16"/>
                <w:szCs w:val="16"/>
              </w:rPr>
              <w:t>t</w:t>
            </w:r>
          </w:p>
        </w:tc>
        <w:tc>
          <w:tcPr>
            <w:tcW w:w="3119" w:type="dxa"/>
          </w:tcPr>
          <w:p w14:paraId="6E6832F7" w14:textId="274CA553" w:rsidR="0048225B" w:rsidRPr="000E48CD" w:rsidRDefault="5924D1E2" w:rsidP="76DF9A08">
            <w:pPr>
              <w:rPr>
                <w:sz w:val="16"/>
                <w:szCs w:val="16"/>
                <w:highlight w:val="green"/>
              </w:rPr>
            </w:pPr>
            <w:r w:rsidRPr="76DF9A08">
              <w:rPr>
                <w:sz w:val="16"/>
                <w:szCs w:val="16"/>
                <w:highlight w:val="green"/>
              </w:rPr>
              <w:t>Ongoing verbal feedback on practical performance work</w:t>
            </w:r>
          </w:p>
          <w:p w14:paraId="1B3AFDC7" w14:textId="232F358C" w:rsidR="0048225B" w:rsidRPr="000E48CD" w:rsidRDefault="5924D1E2" w:rsidP="76DF9A08">
            <w:pPr>
              <w:rPr>
                <w:sz w:val="16"/>
                <w:szCs w:val="16"/>
                <w:highlight w:val="yellow"/>
              </w:rPr>
            </w:pPr>
            <w:r w:rsidRPr="76DF9A08">
              <w:rPr>
                <w:sz w:val="16"/>
                <w:szCs w:val="16"/>
                <w:highlight w:val="yellow"/>
              </w:rPr>
              <w:t xml:space="preserve">Before each data drop, students do an extended assessment, including process, a performance and an extended piece of written work. </w:t>
            </w:r>
            <w:r w:rsidR="00F82947">
              <w:rPr>
                <w:sz w:val="16"/>
                <w:szCs w:val="16"/>
                <w:highlight w:val="yellow"/>
              </w:rPr>
              <w:t xml:space="preserve">This is marked using WTS/GDS etc </w:t>
            </w:r>
            <w:r w:rsidRPr="76DF9A08">
              <w:rPr>
                <w:sz w:val="16"/>
                <w:szCs w:val="16"/>
                <w:highlight w:val="yellow"/>
              </w:rPr>
              <w:t xml:space="preserve"> by the teacher (one per term). Students also complete a skills-based performance assessment which is peer assessed (one per term).</w:t>
            </w:r>
          </w:p>
          <w:p w14:paraId="6BD18F9B" w14:textId="5C04E075" w:rsidR="0048225B" w:rsidRPr="000E48CD" w:rsidRDefault="0048225B" w:rsidP="76DF9A08">
            <w:pPr>
              <w:rPr>
                <w:sz w:val="16"/>
                <w:szCs w:val="16"/>
                <w:highlight w:val="green"/>
              </w:rPr>
            </w:pPr>
          </w:p>
        </w:tc>
        <w:tc>
          <w:tcPr>
            <w:tcW w:w="4252" w:type="dxa"/>
          </w:tcPr>
          <w:p w14:paraId="738B8540" w14:textId="3565D48F" w:rsidR="0048225B" w:rsidRPr="00F208A0" w:rsidRDefault="5924D1E2" w:rsidP="76DF9A08">
            <w:pPr>
              <w:rPr>
                <w:sz w:val="18"/>
                <w:szCs w:val="18"/>
                <w:highlight w:val="cyan"/>
              </w:rPr>
            </w:pPr>
            <w:r w:rsidRPr="76DF9A08">
              <w:rPr>
                <w:sz w:val="18"/>
                <w:szCs w:val="18"/>
                <w:highlight w:val="cyan"/>
              </w:rPr>
              <w:t>English do poetry in module 4 so students come to Drama with some prior knowledge to build on. This module can be easily adapted to be classroom based without compromising student outcomes- at this point in the year we tend to lose our spaces to exams, so it is a sensible choice of sequencing.</w:t>
            </w:r>
          </w:p>
          <w:p w14:paraId="63966848" w14:textId="53B8A549" w:rsidR="0048225B" w:rsidRPr="00F208A0" w:rsidRDefault="0048225B" w:rsidP="76DF9A08">
            <w:pPr>
              <w:rPr>
                <w:sz w:val="18"/>
                <w:szCs w:val="18"/>
                <w:highlight w:val="magenta"/>
              </w:rPr>
            </w:pPr>
          </w:p>
          <w:p w14:paraId="09BA35B7" w14:textId="656750C9" w:rsidR="0048225B" w:rsidRPr="00F208A0" w:rsidRDefault="5924D1E2" w:rsidP="76DF9A08">
            <w:pPr>
              <w:rPr>
                <w:sz w:val="18"/>
                <w:szCs w:val="18"/>
                <w:highlight w:val="magenta"/>
              </w:rPr>
            </w:pPr>
            <w:r w:rsidRPr="76DF9A08">
              <w:rPr>
                <w:sz w:val="18"/>
                <w:szCs w:val="18"/>
                <w:highlight w:val="magenta"/>
              </w:rPr>
              <w:t>See year 7 half term 1.</w:t>
            </w:r>
          </w:p>
          <w:p w14:paraId="238601FE" w14:textId="18E59224" w:rsidR="0048225B" w:rsidRPr="00F208A0" w:rsidRDefault="0048225B" w:rsidP="76DF9A08">
            <w:pPr>
              <w:rPr>
                <w:sz w:val="18"/>
                <w:szCs w:val="18"/>
                <w:highlight w:val="cyan"/>
              </w:rPr>
            </w:pPr>
          </w:p>
        </w:tc>
        <w:tc>
          <w:tcPr>
            <w:tcW w:w="4820" w:type="dxa"/>
          </w:tcPr>
          <w:p w14:paraId="5E9A9E47" w14:textId="42A72414" w:rsidR="009F6A6F" w:rsidRDefault="5924D1E2" w:rsidP="76DF9A08">
            <w:pPr>
              <w:spacing w:after="200" w:line="276" w:lineRule="auto"/>
              <w:rPr>
                <w:rFonts w:ascii="Calibri" w:eastAsia="Calibri" w:hAnsi="Calibri" w:cs="Calibri"/>
                <w:color w:val="000000" w:themeColor="text1"/>
                <w:sz w:val="16"/>
                <w:szCs w:val="16"/>
                <w:highlight w:val="cyan"/>
              </w:rPr>
            </w:pPr>
            <w:r w:rsidRPr="76DF9A08">
              <w:rPr>
                <w:rFonts w:ascii="Calibri" w:eastAsia="Calibri" w:hAnsi="Calibri" w:cs="Calibri"/>
                <w:color w:val="000000" w:themeColor="text1"/>
                <w:sz w:val="16"/>
                <w:szCs w:val="16"/>
                <w:highlight w:val="cyan"/>
              </w:rPr>
              <w:t>English: WW1 poetry</w:t>
            </w:r>
          </w:p>
          <w:p w14:paraId="70E16548" w14:textId="27D870CA" w:rsidR="009F6A6F" w:rsidRDefault="5924D1E2" w:rsidP="76DF9A08">
            <w:pPr>
              <w:spacing w:after="200" w:line="276" w:lineRule="auto"/>
              <w:rPr>
                <w:rFonts w:ascii="Calibri" w:eastAsia="Calibri" w:hAnsi="Calibri" w:cs="Calibri"/>
                <w:color w:val="000000" w:themeColor="text1"/>
                <w:sz w:val="16"/>
                <w:szCs w:val="16"/>
                <w:highlight w:val="cyan"/>
              </w:rPr>
            </w:pPr>
            <w:r w:rsidRPr="76DF9A08">
              <w:rPr>
                <w:rFonts w:ascii="Calibri" w:eastAsia="Calibri" w:hAnsi="Calibri" w:cs="Calibri"/>
                <w:color w:val="000000" w:themeColor="text1"/>
                <w:sz w:val="16"/>
                <w:szCs w:val="16"/>
                <w:highlight w:val="cyan"/>
              </w:rPr>
              <w:t>History: WW1</w:t>
            </w:r>
          </w:p>
          <w:p w14:paraId="6597D5BF" w14:textId="186BF188" w:rsidR="009F6A6F" w:rsidRDefault="5924D1E2" w:rsidP="76DF9A08">
            <w:pPr>
              <w:spacing w:after="200" w:line="276" w:lineRule="auto"/>
              <w:rPr>
                <w:rFonts w:ascii="Calibri" w:eastAsia="Calibri" w:hAnsi="Calibri" w:cs="Calibri"/>
                <w:color w:val="000000" w:themeColor="text1"/>
                <w:sz w:val="16"/>
                <w:szCs w:val="16"/>
                <w:highlight w:val="cyan"/>
              </w:rPr>
            </w:pPr>
            <w:r w:rsidRPr="76DF9A08">
              <w:rPr>
                <w:rFonts w:ascii="Calibri" w:eastAsia="Calibri" w:hAnsi="Calibri" w:cs="Calibri"/>
                <w:color w:val="000000" w:themeColor="text1"/>
                <w:sz w:val="16"/>
                <w:szCs w:val="16"/>
                <w:highlight w:val="cyan"/>
              </w:rPr>
              <w:t>Art: design skills, colour theory, material properties</w:t>
            </w:r>
          </w:p>
          <w:p w14:paraId="51879BE4" w14:textId="4F2862F0" w:rsidR="009F6A6F" w:rsidRDefault="5924D1E2" w:rsidP="76DF9A08">
            <w:pPr>
              <w:rPr>
                <w:color w:val="FFFFFF" w:themeColor="background1"/>
                <w:sz w:val="18"/>
                <w:szCs w:val="18"/>
                <w:highlight w:val="blue"/>
              </w:rPr>
            </w:pPr>
            <w:r w:rsidRPr="76DF9A08">
              <w:rPr>
                <w:color w:val="FFFFFF" w:themeColor="background1"/>
                <w:sz w:val="18"/>
                <w:szCs w:val="18"/>
                <w:highlight w:val="blue"/>
              </w:rPr>
              <w:t>SMSC: The 5C’s of Drama, cooperation, communication, creativity, control, confidence (this is ongoing throughout year 7)</w:t>
            </w:r>
          </w:p>
          <w:p w14:paraId="5DDEA07B" w14:textId="59964E03" w:rsidR="009F6A6F" w:rsidRDefault="009F6A6F" w:rsidP="2E206F84">
            <w:pPr>
              <w:rPr>
                <w:sz w:val="18"/>
                <w:szCs w:val="18"/>
                <w:highlight w:val="cyan"/>
              </w:rPr>
            </w:pPr>
          </w:p>
          <w:p w14:paraId="0AD9C6F4" w14:textId="1B6F5D23" w:rsidR="009F6A6F" w:rsidRDefault="009F6A6F" w:rsidP="2E206F84">
            <w:pPr>
              <w:rPr>
                <w:sz w:val="18"/>
                <w:szCs w:val="18"/>
              </w:rPr>
            </w:pPr>
          </w:p>
          <w:p w14:paraId="4B1F511A" w14:textId="77777777" w:rsidR="009F6A6F" w:rsidRPr="00F208A0" w:rsidRDefault="009F6A6F">
            <w:pPr>
              <w:rPr>
                <w:sz w:val="18"/>
                <w:szCs w:val="18"/>
              </w:rPr>
            </w:pPr>
          </w:p>
        </w:tc>
        <w:tc>
          <w:tcPr>
            <w:tcW w:w="3118" w:type="dxa"/>
          </w:tcPr>
          <w:p w14:paraId="14C9741C" w14:textId="65048F05" w:rsidR="0048225B" w:rsidRPr="00F208A0" w:rsidRDefault="5924D1E2" w:rsidP="76DF9A08">
            <w:pPr>
              <w:rPr>
                <w:sz w:val="18"/>
                <w:szCs w:val="18"/>
              </w:rPr>
            </w:pPr>
            <w:r w:rsidRPr="76DF9A08">
              <w:rPr>
                <w:sz w:val="18"/>
                <w:szCs w:val="18"/>
              </w:rPr>
              <w:t>Wisdom: Students learn a good deal of historical context here which they can link across other subjects.</w:t>
            </w:r>
          </w:p>
          <w:p w14:paraId="65F9C3DC" w14:textId="7286BCC6" w:rsidR="0048225B" w:rsidRPr="00F208A0" w:rsidRDefault="0048225B" w:rsidP="76DF9A08">
            <w:pPr>
              <w:rPr>
                <w:sz w:val="18"/>
                <w:szCs w:val="18"/>
              </w:rPr>
            </w:pPr>
          </w:p>
        </w:tc>
      </w:tr>
      <w:tr w:rsidR="0048225B" w14:paraId="0F9E7248" w14:textId="77777777" w:rsidTr="621E73F4">
        <w:tc>
          <w:tcPr>
            <w:tcW w:w="19132" w:type="dxa"/>
            <w:gridSpan w:val="6"/>
            <w:shd w:val="clear" w:color="auto" w:fill="C2D69B" w:themeFill="accent3" w:themeFillTint="99"/>
          </w:tcPr>
          <w:p w14:paraId="785A1CCE" w14:textId="31CF3B19" w:rsidR="0048225B" w:rsidRPr="000E48CD" w:rsidRDefault="0048225B" w:rsidP="00753A62">
            <w:pPr>
              <w:rPr>
                <w:b/>
                <w:bCs/>
                <w:sz w:val="16"/>
                <w:szCs w:val="16"/>
              </w:rPr>
            </w:pPr>
            <w:r w:rsidRPr="5F185761">
              <w:rPr>
                <w:b/>
                <w:bCs/>
                <w:sz w:val="16"/>
                <w:szCs w:val="16"/>
              </w:rPr>
              <w:t xml:space="preserve">Year </w:t>
            </w:r>
            <w:r w:rsidR="572ED4E2" w:rsidRPr="5F185761">
              <w:rPr>
                <w:b/>
                <w:bCs/>
                <w:sz w:val="16"/>
                <w:szCs w:val="16"/>
              </w:rPr>
              <w:t>8</w:t>
            </w:r>
          </w:p>
        </w:tc>
        <w:tc>
          <w:tcPr>
            <w:tcW w:w="3118" w:type="dxa"/>
            <w:shd w:val="clear" w:color="auto" w:fill="C2D69B" w:themeFill="accent3" w:themeFillTint="99"/>
          </w:tcPr>
          <w:p w14:paraId="5023141B" w14:textId="77777777" w:rsidR="0048225B" w:rsidRPr="000E48CD" w:rsidRDefault="0048225B" w:rsidP="000E48CD">
            <w:pPr>
              <w:jc w:val="center"/>
              <w:rPr>
                <w:b/>
                <w:sz w:val="16"/>
                <w:szCs w:val="16"/>
              </w:rPr>
            </w:pPr>
          </w:p>
        </w:tc>
      </w:tr>
      <w:tr w:rsidR="0048225B" w14:paraId="10390C9A" w14:textId="77777777" w:rsidTr="621E73F4">
        <w:tc>
          <w:tcPr>
            <w:tcW w:w="959" w:type="dxa"/>
          </w:tcPr>
          <w:p w14:paraId="7BE7D4EF" w14:textId="38FA2B65" w:rsidR="0048225B" w:rsidRPr="000E48CD" w:rsidRDefault="572ED4E2" w:rsidP="003019E0">
            <w:pPr>
              <w:rPr>
                <w:sz w:val="16"/>
                <w:szCs w:val="16"/>
              </w:rPr>
            </w:pPr>
            <w:r w:rsidRPr="5F185761">
              <w:rPr>
                <w:sz w:val="16"/>
                <w:szCs w:val="16"/>
              </w:rPr>
              <w:t>1</w:t>
            </w:r>
          </w:p>
        </w:tc>
        <w:tc>
          <w:tcPr>
            <w:tcW w:w="1515" w:type="dxa"/>
          </w:tcPr>
          <w:p w14:paraId="1F3B1409" w14:textId="6C509C60" w:rsidR="0048225B" w:rsidRDefault="03E95675">
            <w:pPr>
              <w:rPr>
                <w:sz w:val="16"/>
                <w:szCs w:val="16"/>
              </w:rPr>
            </w:pPr>
            <w:r w:rsidRPr="76DF9A08">
              <w:rPr>
                <w:sz w:val="16"/>
                <w:szCs w:val="16"/>
              </w:rPr>
              <w:t>Mugged</w:t>
            </w:r>
          </w:p>
          <w:p w14:paraId="562C75D1" w14:textId="77777777" w:rsidR="001C28E0" w:rsidRDefault="001C28E0">
            <w:pPr>
              <w:rPr>
                <w:sz w:val="16"/>
                <w:szCs w:val="16"/>
              </w:rPr>
            </w:pPr>
          </w:p>
          <w:p w14:paraId="664355AD" w14:textId="77777777" w:rsidR="001C28E0" w:rsidRDefault="001C28E0">
            <w:pPr>
              <w:rPr>
                <w:sz w:val="16"/>
                <w:szCs w:val="16"/>
              </w:rPr>
            </w:pPr>
          </w:p>
          <w:p w14:paraId="1A965116" w14:textId="77777777" w:rsidR="007837E2" w:rsidRPr="000E48CD" w:rsidRDefault="007837E2">
            <w:pPr>
              <w:rPr>
                <w:sz w:val="16"/>
                <w:szCs w:val="16"/>
              </w:rPr>
            </w:pPr>
          </w:p>
        </w:tc>
        <w:tc>
          <w:tcPr>
            <w:tcW w:w="4467" w:type="dxa"/>
          </w:tcPr>
          <w:p w14:paraId="46C822AB" w14:textId="41B6D064" w:rsidR="0048225B" w:rsidRPr="001C28E0" w:rsidRDefault="22B1E759" w:rsidP="2E206F84">
            <w:pPr>
              <w:rPr>
                <w:sz w:val="16"/>
                <w:szCs w:val="16"/>
              </w:rPr>
            </w:pPr>
            <w:r w:rsidRPr="2E206F84">
              <w:rPr>
                <w:sz w:val="16"/>
                <w:szCs w:val="16"/>
              </w:rPr>
              <w:t>Students participate in the following skills workshops:</w:t>
            </w:r>
          </w:p>
          <w:p w14:paraId="48862E88" w14:textId="656D7583" w:rsidR="0048225B" w:rsidRPr="001C28E0" w:rsidRDefault="22B1E759" w:rsidP="2E206F84">
            <w:pPr>
              <w:rPr>
                <w:sz w:val="16"/>
                <w:szCs w:val="16"/>
              </w:rPr>
            </w:pPr>
            <w:r w:rsidRPr="2E206F84">
              <w:rPr>
                <w:sz w:val="16"/>
                <w:szCs w:val="16"/>
              </w:rPr>
              <w:t>Vocal skills</w:t>
            </w:r>
          </w:p>
          <w:p w14:paraId="7F457E97" w14:textId="3F73065D" w:rsidR="0048225B" w:rsidRPr="001C28E0" w:rsidRDefault="22B1E759" w:rsidP="2E206F84">
            <w:pPr>
              <w:rPr>
                <w:sz w:val="16"/>
                <w:szCs w:val="16"/>
              </w:rPr>
            </w:pPr>
            <w:r w:rsidRPr="2E206F84">
              <w:rPr>
                <w:sz w:val="16"/>
                <w:szCs w:val="16"/>
              </w:rPr>
              <w:t xml:space="preserve">Physical skills </w:t>
            </w:r>
          </w:p>
          <w:p w14:paraId="71F7D546" w14:textId="02788A16" w:rsidR="0048225B" w:rsidRPr="001C28E0" w:rsidRDefault="22B1E759" w:rsidP="76DF9A08">
            <w:pPr>
              <w:rPr>
                <w:sz w:val="16"/>
                <w:szCs w:val="16"/>
              </w:rPr>
            </w:pPr>
            <w:r w:rsidRPr="76DF9A08">
              <w:rPr>
                <w:sz w:val="16"/>
                <w:szCs w:val="16"/>
              </w:rPr>
              <w:t>Use of space</w:t>
            </w:r>
          </w:p>
          <w:p w14:paraId="07F4F601" w14:textId="1715DAD7" w:rsidR="0048225B" w:rsidRPr="001C28E0" w:rsidRDefault="2AEB1FA0" w:rsidP="76DF9A08">
            <w:pPr>
              <w:rPr>
                <w:sz w:val="16"/>
                <w:szCs w:val="16"/>
              </w:rPr>
            </w:pPr>
            <w:r w:rsidRPr="76DF9A08">
              <w:rPr>
                <w:sz w:val="16"/>
                <w:szCs w:val="16"/>
              </w:rPr>
              <w:t>Stage Combat</w:t>
            </w:r>
          </w:p>
          <w:p w14:paraId="7DF4E37C" w14:textId="3EBACD9F" w:rsidR="0048225B" w:rsidRPr="001C28E0" w:rsidRDefault="2AEB1FA0" w:rsidP="2E206F84">
            <w:pPr>
              <w:rPr>
                <w:sz w:val="16"/>
                <w:szCs w:val="16"/>
              </w:rPr>
            </w:pPr>
            <w:r w:rsidRPr="76DF9A08">
              <w:rPr>
                <w:sz w:val="16"/>
                <w:szCs w:val="16"/>
              </w:rPr>
              <w:t>Conventions of a script</w:t>
            </w:r>
          </w:p>
        </w:tc>
        <w:tc>
          <w:tcPr>
            <w:tcW w:w="3119" w:type="dxa"/>
          </w:tcPr>
          <w:p w14:paraId="5ACA6730" w14:textId="72A25D8B" w:rsidR="0048225B" w:rsidRPr="007804D1" w:rsidRDefault="09FBB50D" w:rsidP="2E206F84">
            <w:pPr>
              <w:rPr>
                <w:sz w:val="18"/>
                <w:szCs w:val="18"/>
                <w:highlight w:val="green"/>
              </w:rPr>
            </w:pPr>
            <w:r w:rsidRPr="76DF9A08">
              <w:rPr>
                <w:sz w:val="18"/>
                <w:szCs w:val="18"/>
                <w:highlight w:val="green"/>
              </w:rPr>
              <w:t>Ongoing verbal feedback on practical performance work</w:t>
            </w:r>
          </w:p>
          <w:p w14:paraId="7682A518" w14:textId="5FEDAD3E" w:rsidR="0048225B" w:rsidRPr="007804D1" w:rsidRDefault="20DC260F" w:rsidP="76DF9A08">
            <w:pPr>
              <w:rPr>
                <w:sz w:val="16"/>
                <w:szCs w:val="16"/>
                <w:highlight w:val="yellow"/>
              </w:rPr>
            </w:pPr>
            <w:r w:rsidRPr="76DF9A08">
              <w:rPr>
                <w:sz w:val="16"/>
                <w:szCs w:val="16"/>
                <w:highlight w:val="yellow"/>
              </w:rPr>
              <w:t>Before each data drop, students do an extended assessment, including process, a performance and an extended piece of written work. This</w:t>
            </w:r>
            <w:r w:rsidR="00F82947">
              <w:rPr>
                <w:sz w:val="16"/>
                <w:szCs w:val="16"/>
                <w:highlight w:val="yellow"/>
              </w:rPr>
              <w:t xml:space="preserve"> is</w:t>
            </w:r>
            <w:r w:rsidRPr="76DF9A08">
              <w:rPr>
                <w:sz w:val="16"/>
                <w:szCs w:val="16"/>
                <w:highlight w:val="yellow"/>
              </w:rPr>
              <w:t xml:space="preserve"> </w:t>
            </w:r>
            <w:r w:rsidR="00025CDB" w:rsidRPr="76DF9A08">
              <w:rPr>
                <w:sz w:val="16"/>
                <w:szCs w:val="16"/>
                <w:highlight w:val="yellow"/>
              </w:rPr>
              <w:t xml:space="preserve">marked </w:t>
            </w:r>
            <w:r w:rsidR="00025CDB">
              <w:rPr>
                <w:sz w:val="16"/>
                <w:szCs w:val="16"/>
                <w:highlight w:val="yellow"/>
              </w:rPr>
              <w:t xml:space="preserve">using WTS/GDS etc </w:t>
            </w:r>
            <w:r w:rsidRPr="76DF9A08">
              <w:rPr>
                <w:sz w:val="16"/>
                <w:szCs w:val="16"/>
                <w:highlight w:val="yellow"/>
              </w:rPr>
              <w:t>(one per term). Students also complete a skills-based performance assessment which is peer assessed (one per term).</w:t>
            </w:r>
          </w:p>
          <w:p w14:paraId="44FB30F8" w14:textId="32ADC2FF" w:rsidR="0048225B" w:rsidRPr="007804D1" w:rsidRDefault="0048225B" w:rsidP="2E206F84">
            <w:pPr>
              <w:rPr>
                <w:sz w:val="18"/>
                <w:szCs w:val="18"/>
                <w:highlight w:val="yellow"/>
              </w:rPr>
            </w:pPr>
          </w:p>
        </w:tc>
        <w:tc>
          <w:tcPr>
            <w:tcW w:w="4252" w:type="dxa"/>
          </w:tcPr>
          <w:p w14:paraId="48B2236F" w14:textId="7C9714B0" w:rsidR="0048225B" w:rsidRPr="00F208A0" w:rsidRDefault="45EA64A1" w:rsidP="2E206F84">
            <w:pPr>
              <w:rPr>
                <w:sz w:val="18"/>
                <w:szCs w:val="18"/>
                <w:highlight w:val="cyan"/>
              </w:rPr>
            </w:pPr>
            <w:r w:rsidRPr="621E73F4">
              <w:rPr>
                <w:sz w:val="18"/>
                <w:szCs w:val="18"/>
                <w:highlight w:val="cyan"/>
              </w:rPr>
              <w:t>We start with</w:t>
            </w:r>
            <w:r w:rsidR="77B89EC2" w:rsidRPr="621E73F4">
              <w:rPr>
                <w:sz w:val="18"/>
                <w:szCs w:val="18"/>
                <w:highlight w:val="cyan"/>
              </w:rPr>
              <w:t xml:space="preserve"> Mugged</w:t>
            </w:r>
            <w:r w:rsidR="05B2D541" w:rsidRPr="621E73F4">
              <w:rPr>
                <w:sz w:val="18"/>
                <w:szCs w:val="18"/>
                <w:highlight w:val="cyan"/>
              </w:rPr>
              <w:t xml:space="preserve"> as it is the longest module of work so fits best over the Autumn term. It is also the most heavily </w:t>
            </w:r>
            <w:r w:rsidR="2A10C36F" w:rsidRPr="621E73F4">
              <w:rPr>
                <w:sz w:val="18"/>
                <w:szCs w:val="18"/>
                <w:highlight w:val="cyan"/>
              </w:rPr>
              <w:t>practical,</w:t>
            </w:r>
            <w:r w:rsidR="05B2D541" w:rsidRPr="621E73F4">
              <w:rPr>
                <w:sz w:val="18"/>
                <w:szCs w:val="18"/>
                <w:highlight w:val="cyan"/>
              </w:rPr>
              <w:t xml:space="preserve"> so students tend to find it engaging to start the year. The performance skills they have learnt in year 7 can also be built on/consolidated.</w:t>
            </w:r>
          </w:p>
          <w:p w14:paraId="1BE3AC97" w14:textId="594E797D" w:rsidR="0048225B" w:rsidRPr="00F208A0" w:rsidRDefault="3F7A4FF5" w:rsidP="621E73F4">
            <w:pPr>
              <w:rPr>
                <w:sz w:val="18"/>
                <w:szCs w:val="18"/>
                <w:highlight w:val="magenta"/>
              </w:rPr>
            </w:pPr>
            <w:r w:rsidRPr="621E73F4">
              <w:rPr>
                <w:sz w:val="18"/>
                <w:szCs w:val="18"/>
                <w:highlight w:val="magenta"/>
              </w:rPr>
              <w:t>The assessment structure is the same across KS3, as we only have each class once a week it is important to obtain accurate, reliable data without being too assessment heavy (both for student engagement and teacher workload). Therefore, each half term students complete one practical and one written assessment. The mark scheme is explicitly linked to KS4 to allow for accurate grading. There is always ongoing verbal feedback during lessons to help students progress. Students retain one booklet throughout 7-9 so they can see their progress over the whole of KS3.</w:t>
            </w:r>
          </w:p>
          <w:p w14:paraId="1E755B8C" w14:textId="5239E208" w:rsidR="0048225B" w:rsidRPr="00F208A0" w:rsidRDefault="0048225B" w:rsidP="621E73F4">
            <w:pPr>
              <w:rPr>
                <w:sz w:val="18"/>
                <w:szCs w:val="18"/>
                <w:highlight w:val="magenta"/>
              </w:rPr>
            </w:pPr>
          </w:p>
          <w:p w14:paraId="1DA6542E" w14:textId="1034979C" w:rsidR="0048225B" w:rsidRPr="00F208A0" w:rsidRDefault="0048225B" w:rsidP="2E206F84">
            <w:pPr>
              <w:rPr>
                <w:sz w:val="18"/>
                <w:szCs w:val="18"/>
              </w:rPr>
            </w:pPr>
          </w:p>
        </w:tc>
        <w:tc>
          <w:tcPr>
            <w:tcW w:w="4820" w:type="dxa"/>
          </w:tcPr>
          <w:p w14:paraId="3041E394" w14:textId="0764C430" w:rsidR="0048225B" w:rsidRDefault="27BCE625" w:rsidP="2E206F84">
            <w:pPr>
              <w:rPr>
                <w:sz w:val="18"/>
                <w:szCs w:val="18"/>
                <w:highlight w:val="cyan"/>
              </w:rPr>
            </w:pPr>
            <w:r w:rsidRPr="2E206F84">
              <w:rPr>
                <w:sz w:val="18"/>
                <w:szCs w:val="18"/>
                <w:highlight w:val="cyan"/>
              </w:rPr>
              <w:t>English: speaking and listening, analysis of a text</w:t>
            </w:r>
          </w:p>
          <w:p w14:paraId="322253EC" w14:textId="60E2967D" w:rsidR="27BCE625" w:rsidRDefault="27BCE625" w:rsidP="2E206F84">
            <w:pPr>
              <w:rPr>
                <w:color w:val="FFFFFF" w:themeColor="background1"/>
                <w:sz w:val="18"/>
                <w:szCs w:val="18"/>
                <w:highlight w:val="blue"/>
              </w:rPr>
            </w:pPr>
            <w:r w:rsidRPr="2E206F84">
              <w:rPr>
                <w:color w:val="FFFFFF" w:themeColor="background1"/>
                <w:sz w:val="18"/>
                <w:szCs w:val="18"/>
                <w:highlight w:val="blue"/>
              </w:rPr>
              <w:t>SMSC: Gangs, knife crime</w:t>
            </w:r>
            <w:r w:rsidR="1BE9E487" w:rsidRPr="2E206F84">
              <w:rPr>
                <w:color w:val="FFFFFF" w:themeColor="background1"/>
                <w:sz w:val="18"/>
                <w:szCs w:val="18"/>
                <w:highlight w:val="blue"/>
              </w:rPr>
              <w:t>, friendships</w:t>
            </w:r>
          </w:p>
          <w:p w14:paraId="722B00AE" w14:textId="77777777" w:rsidR="009F6A6F" w:rsidRDefault="009F6A6F">
            <w:pPr>
              <w:rPr>
                <w:sz w:val="18"/>
                <w:szCs w:val="18"/>
              </w:rPr>
            </w:pPr>
          </w:p>
          <w:p w14:paraId="42C6D796" w14:textId="77777777" w:rsidR="009F6A6F" w:rsidRDefault="009F6A6F">
            <w:pPr>
              <w:rPr>
                <w:sz w:val="18"/>
                <w:szCs w:val="18"/>
              </w:rPr>
            </w:pPr>
          </w:p>
          <w:p w14:paraId="6E1831B3" w14:textId="77777777" w:rsidR="009F6A6F" w:rsidRDefault="009F6A6F">
            <w:pPr>
              <w:rPr>
                <w:sz w:val="18"/>
                <w:szCs w:val="18"/>
              </w:rPr>
            </w:pPr>
          </w:p>
          <w:p w14:paraId="54E11D2A" w14:textId="77777777" w:rsidR="009F6A6F" w:rsidRPr="00F208A0" w:rsidRDefault="009F6A6F">
            <w:pPr>
              <w:rPr>
                <w:sz w:val="18"/>
                <w:szCs w:val="18"/>
              </w:rPr>
            </w:pPr>
          </w:p>
        </w:tc>
        <w:tc>
          <w:tcPr>
            <w:tcW w:w="3118" w:type="dxa"/>
          </w:tcPr>
          <w:p w14:paraId="337A39BC" w14:textId="5E8D6E8C" w:rsidR="0048225B" w:rsidRPr="00F208A0" w:rsidRDefault="487E1441"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16CFFA76" w14:textId="2EB60042" w:rsidR="0048225B" w:rsidRPr="00F208A0" w:rsidRDefault="487E1441" w:rsidP="76DF9A08">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w:t>
            </w:r>
            <w:r w:rsidR="3C27A542" w:rsidRPr="76DF9A08">
              <w:rPr>
                <w:rFonts w:ascii="Calibri" w:eastAsia="Calibri" w:hAnsi="Calibri" w:cs="Calibri"/>
                <w:color w:val="000000" w:themeColor="text1"/>
                <w:sz w:val="18"/>
                <w:szCs w:val="18"/>
              </w:rPr>
              <w:t xml:space="preserve"> rehearse independently and organise their time.</w:t>
            </w:r>
          </w:p>
          <w:p w14:paraId="0CCFEB40" w14:textId="2AD4501E" w:rsidR="0048225B" w:rsidRPr="00F208A0" w:rsidRDefault="0048225B" w:rsidP="2E206F84">
            <w:pPr>
              <w:spacing w:after="200" w:line="276" w:lineRule="auto"/>
              <w:rPr>
                <w:rFonts w:ascii="Calibri" w:eastAsia="Calibri" w:hAnsi="Calibri" w:cs="Calibri"/>
                <w:color w:val="000000" w:themeColor="text1"/>
                <w:sz w:val="18"/>
                <w:szCs w:val="18"/>
              </w:rPr>
            </w:pPr>
          </w:p>
          <w:p w14:paraId="31126E5D" w14:textId="1B1A0F32" w:rsidR="0048225B" w:rsidRPr="00F208A0" w:rsidRDefault="0048225B" w:rsidP="2E206F84">
            <w:pPr>
              <w:rPr>
                <w:sz w:val="18"/>
                <w:szCs w:val="18"/>
              </w:rPr>
            </w:pPr>
          </w:p>
        </w:tc>
      </w:tr>
      <w:tr w:rsidR="0048225B" w14:paraId="51D13602" w14:textId="77777777" w:rsidTr="621E73F4">
        <w:tc>
          <w:tcPr>
            <w:tcW w:w="959" w:type="dxa"/>
          </w:tcPr>
          <w:p w14:paraId="1D3B5C4A" w14:textId="4599F483" w:rsidR="0048225B" w:rsidRPr="000E48CD" w:rsidRDefault="572ED4E2" w:rsidP="003019E0">
            <w:pPr>
              <w:rPr>
                <w:sz w:val="16"/>
                <w:szCs w:val="16"/>
              </w:rPr>
            </w:pPr>
            <w:r w:rsidRPr="5F185761">
              <w:rPr>
                <w:sz w:val="16"/>
                <w:szCs w:val="16"/>
              </w:rPr>
              <w:t>2</w:t>
            </w:r>
          </w:p>
        </w:tc>
        <w:tc>
          <w:tcPr>
            <w:tcW w:w="1515" w:type="dxa"/>
          </w:tcPr>
          <w:p w14:paraId="2DE403A5" w14:textId="6489CF82" w:rsidR="0048225B" w:rsidRDefault="04F50493" w:rsidP="00872AE6">
            <w:pPr>
              <w:rPr>
                <w:sz w:val="16"/>
                <w:szCs w:val="16"/>
              </w:rPr>
            </w:pPr>
            <w:r w:rsidRPr="76DF9A08">
              <w:rPr>
                <w:sz w:val="16"/>
                <w:szCs w:val="16"/>
              </w:rPr>
              <w:t>Mugged</w:t>
            </w:r>
          </w:p>
          <w:p w14:paraId="62431CDC" w14:textId="77777777" w:rsidR="001C28E0" w:rsidRDefault="001C28E0" w:rsidP="00872AE6">
            <w:pPr>
              <w:rPr>
                <w:sz w:val="16"/>
                <w:szCs w:val="16"/>
              </w:rPr>
            </w:pPr>
          </w:p>
          <w:p w14:paraId="49E398E2" w14:textId="77777777" w:rsidR="007837E2" w:rsidRDefault="007837E2" w:rsidP="00872AE6">
            <w:pPr>
              <w:rPr>
                <w:sz w:val="16"/>
                <w:szCs w:val="16"/>
              </w:rPr>
            </w:pPr>
          </w:p>
          <w:p w14:paraId="16287F21" w14:textId="77777777" w:rsidR="001C28E0" w:rsidRPr="000E48CD" w:rsidRDefault="001C28E0" w:rsidP="00872AE6">
            <w:pPr>
              <w:rPr>
                <w:sz w:val="16"/>
                <w:szCs w:val="16"/>
              </w:rPr>
            </w:pPr>
          </w:p>
        </w:tc>
        <w:tc>
          <w:tcPr>
            <w:tcW w:w="4467" w:type="dxa"/>
          </w:tcPr>
          <w:p w14:paraId="14DF83AD" w14:textId="41B6D064" w:rsidR="0048225B" w:rsidRPr="001C28E0" w:rsidRDefault="29187DBD" w:rsidP="2E206F84">
            <w:pPr>
              <w:rPr>
                <w:sz w:val="16"/>
                <w:szCs w:val="16"/>
              </w:rPr>
            </w:pPr>
            <w:r w:rsidRPr="2E206F84">
              <w:rPr>
                <w:sz w:val="16"/>
                <w:szCs w:val="16"/>
              </w:rPr>
              <w:t>Students participate in the following skills workshops:</w:t>
            </w:r>
          </w:p>
          <w:p w14:paraId="3FE7C352" w14:textId="656D7583" w:rsidR="0048225B" w:rsidRPr="001C28E0" w:rsidRDefault="29187DBD" w:rsidP="2E206F84">
            <w:pPr>
              <w:rPr>
                <w:sz w:val="16"/>
                <w:szCs w:val="16"/>
              </w:rPr>
            </w:pPr>
            <w:r w:rsidRPr="2E206F84">
              <w:rPr>
                <w:sz w:val="16"/>
                <w:szCs w:val="16"/>
              </w:rPr>
              <w:t>Vocal skills</w:t>
            </w:r>
          </w:p>
          <w:p w14:paraId="5D8F3E2D" w14:textId="3F73065D" w:rsidR="0048225B" w:rsidRPr="001C28E0" w:rsidRDefault="29187DBD" w:rsidP="2E206F84">
            <w:pPr>
              <w:rPr>
                <w:sz w:val="16"/>
                <w:szCs w:val="16"/>
              </w:rPr>
            </w:pPr>
            <w:r w:rsidRPr="2E206F84">
              <w:rPr>
                <w:sz w:val="16"/>
                <w:szCs w:val="16"/>
              </w:rPr>
              <w:t xml:space="preserve">Physical skills </w:t>
            </w:r>
          </w:p>
          <w:p w14:paraId="3BC77279" w14:textId="1D16FCD9" w:rsidR="0048225B" w:rsidRPr="001C28E0" w:rsidRDefault="29187DBD" w:rsidP="2E206F84">
            <w:pPr>
              <w:rPr>
                <w:sz w:val="16"/>
                <w:szCs w:val="16"/>
              </w:rPr>
            </w:pPr>
            <w:r w:rsidRPr="621E73F4">
              <w:rPr>
                <w:sz w:val="16"/>
                <w:szCs w:val="16"/>
              </w:rPr>
              <w:t>Use of space</w:t>
            </w:r>
          </w:p>
          <w:p w14:paraId="0C316F2D" w14:textId="7374ACA0" w:rsidR="0D1E656A" w:rsidRDefault="0D1E656A" w:rsidP="621E73F4">
            <w:pPr>
              <w:rPr>
                <w:sz w:val="16"/>
                <w:szCs w:val="16"/>
              </w:rPr>
            </w:pPr>
            <w:r w:rsidRPr="621E73F4">
              <w:rPr>
                <w:sz w:val="16"/>
                <w:szCs w:val="16"/>
              </w:rPr>
              <w:t>Stage combat</w:t>
            </w:r>
          </w:p>
          <w:p w14:paraId="11EEE34C" w14:textId="351C1DA5" w:rsidR="0D1E656A" w:rsidRDefault="0D1E656A" w:rsidP="621E73F4">
            <w:pPr>
              <w:rPr>
                <w:sz w:val="16"/>
                <w:szCs w:val="16"/>
              </w:rPr>
            </w:pPr>
            <w:r w:rsidRPr="621E73F4">
              <w:rPr>
                <w:sz w:val="16"/>
                <w:szCs w:val="16"/>
              </w:rPr>
              <w:t>Using props</w:t>
            </w:r>
          </w:p>
          <w:p w14:paraId="42183D51" w14:textId="3B3EE43A" w:rsidR="0048225B" w:rsidRPr="001C28E0" w:rsidRDefault="29187DBD" w:rsidP="2E206F84">
            <w:pPr>
              <w:rPr>
                <w:sz w:val="16"/>
                <w:szCs w:val="16"/>
              </w:rPr>
            </w:pPr>
            <w:r w:rsidRPr="2E206F84">
              <w:rPr>
                <w:sz w:val="16"/>
                <w:szCs w:val="16"/>
              </w:rPr>
              <w:t>Students then take either an acting or backstage role to create a whole class performance of the play Mugged</w:t>
            </w:r>
          </w:p>
          <w:p w14:paraId="5BE93A62" w14:textId="1DFB5CFD" w:rsidR="0048225B" w:rsidRPr="001C28E0" w:rsidRDefault="0048225B" w:rsidP="2E206F84">
            <w:pPr>
              <w:rPr>
                <w:sz w:val="16"/>
                <w:szCs w:val="16"/>
              </w:rPr>
            </w:pPr>
          </w:p>
        </w:tc>
        <w:tc>
          <w:tcPr>
            <w:tcW w:w="3119" w:type="dxa"/>
          </w:tcPr>
          <w:p w14:paraId="77E28B08" w14:textId="6900B0CD" w:rsidR="0048225B" w:rsidRPr="00F208A0" w:rsidRDefault="694E27A5" w:rsidP="76DF9A08">
            <w:pPr>
              <w:rPr>
                <w:sz w:val="18"/>
                <w:szCs w:val="18"/>
                <w:highlight w:val="green"/>
              </w:rPr>
            </w:pPr>
            <w:r w:rsidRPr="76DF9A08">
              <w:rPr>
                <w:sz w:val="18"/>
                <w:szCs w:val="18"/>
                <w:highlight w:val="green"/>
              </w:rPr>
              <w:t>Ongoing verbal feedback on practical performance work</w:t>
            </w:r>
          </w:p>
          <w:p w14:paraId="384BA73E" w14:textId="580BA982" w:rsidR="0048225B" w:rsidRPr="00F208A0" w:rsidRDefault="5194D930" w:rsidP="621E73F4">
            <w:pPr>
              <w:rPr>
                <w:sz w:val="18"/>
                <w:szCs w:val="18"/>
                <w:highlight w:val="yellow"/>
              </w:rPr>
            </w:pPr>
            <w:r w:rsidRPr="621E73F4">
              <w:rPr>
                <w:sz w:val="18"/>
                <w:szCs w:val="18"/>
                <w:highlight w:val="yellow"/>
              </w:rPr>
              <w:t>Peer assessed skills-based performance</w:t>
            </w:r>
          </w:p>
        </w:tc>
        <w:tc>
          <w:tcPr>
            <w:tcW w:w="4252" w:type="dxa"/>
          </w:tcPr>
          <w:p w14:paraId="139424D0" w14:textId="70E01DF2" w:rsidR="0048225B" w:rsidRPr="00F208A0" w:rsidRDefault="43DFF63B" w:rsidP="2E206F84">
            <w:pPr>
              <w:rPr>
                <w:sz w:val="18"/>
                <w:szCs w:val="18"/>
                <w:highlight w:val="cyan"/>
              </w:rPr>
            </w:pPr>
            <w:r w:rsidRPr="621E73F4">
              <w:rPr>
                <w:sz w:val="18"/>
                <w:szCs w:val="18"/>
                <w:highlight w:val="cyan"/>
              </w:rPr>
              <w:t>We start with</w:t>
            </w:r>
            <w:r w:rsidR="71CD4D4F" w:rsidRPr="621E73F4">
              <w:rPr>
                <w:sz w:val="18"/>
                <w:szCs w:val="18"/>
                <w:highlight w:val="cyan"/>
              </w:rPr>
              <w:t xml:space="preserve"> Mugged</w:t>
            </w:r>
            <w:r w:rsidRPr="621E73F4">
              <w:rPr>
                <w:sz w:val="18"/>
                <w:szCs w:val="18"/>
                <w:highlight w:val="cyan"/>
              </w:rPr>
              <w:t xml:space="preserve"> as it is the longest module of work so fits best over the Autumn term. It is also the most heavily practical, so students tend to find it engaging to start the year. The performance skills they have learnt in year 7 can also be built on/consolidated.</w:t>
            </w:r>
          </w:p>
          <w:p w14:paraId="700F2039" w14:textId="2505985F" w:rsidR="0048225B" w:rsidRPr="00F208A0" w:rsidRDefault="43DFF63B" w:rsidP="2E206F84">
            <w:pPr>
              <w:rPr>
                <w:sz w:val="18"/>
                <w:szCs w:val="18"/>
                <w:highlight w:val="magenta"/>
              </w:rPr>
            </w:pPr>
            <w:r w:rsidRPr="2E206F84">
              <w:rPr>
                <w:sz w:val="18"/>
                <w:szCs w:val="18"/>
                <w:highlight w:val="magenta"/>
              </w:rPr>
              <w:t>See year 8 half term 1.</w:t>
            </w:r>
          </w:p>
          <w:p w14:paraId="34B3F2EB" w14:textId="5174EAD1" w:rsidR="0048225B" w:rsidRPr="00F208A0" w:rsidRDefault="0048225B" w:rsidP="2E206F84">
            <w:pPr>
              <w:rPr>
                <w:sz w:val="18"/>
                <w:szCs w:val="18"/>
              </w:rPr>
            </w:pPr>
          </w:p>
        </w:tc>
        <w:tc>
          <w:tcPr>
            <w:tcW w:w="4820" w:type="dxa"/>
          </w:tcPr>
          <w:p w14:paraId="2F80ECDE" w14:textId="0764C430" w:rsidR="0048225B" w:rsidRDefault="6661CB56" w:rsidP="2E206F84">
            <w:pPr>
              <w:rPr>
                <w:sz w:val="18"/>
                <w:szCs w:val="18"/>
                <w:highlight w:val="cyan"/>
              </w:rPr>
            </w:pPr>
            <w:r w:rsidRPr="2E206F84">
              <w:rPr>
                <w:sz w:val="18"/>
                <w:szCs w:val="18"/>
                <w:highlight w:val="cyan"/>
              </w:rPr>
              <w:t>English: speaking and listening, analysis of a text</w:t>
            </w:r>
          </w:p>
          <w:p w14:paraId="115DF511" w14:textId="238F1948" w:rsidR="0048225B" w:rsidRDefault="6661CB56" w:rsidP="2E206F84">
            <w:pPr>
              <w:rPr>
                <w:color w:val="FFFFFF" w:themeColor="background1"/>
                <w:sz w:val="18"/>
                <w:szCs w:val="18"/>
                <w:highlight w:val="blue"/>
              </w:rPr>
            </w:pPr>
            <w:r w:rsidRPr="2E206F84">
              <w:rPr>
                <w:color w:val="FFFFFF" w:themeColor="background1"/>
                <w:sz w:val="18"/>
                <w:szCs w:val="18"/>
                <w:highlight w:val="blue"/>
              </w:rPr>
              <w:t>SMSC: Gangs, knife crime</w:t>
            </w:r>
            <w:r w:rsidR="5EABF90C" w:rsidRPr="2E206F84">
              <w:rPr>
                <w:color w:val="FFFFFF" w:themeColor="background1"/>
                <w:sz w:val="18"/>
                <w:szCs w:val="18"/>
                <w:highlight w:val="blue"/>
              </w:rPr>
              <w:t>, friendships</w:t>
            </w:r>
          </w:p>
          <w:p w14:paraId="7D34F5C7" w14:textId="30121C80" w:rsidR="0048225B" w:rsidRDefault="0048225B" w:rsidP="2E206F84">
            <w:pPr>
              <w:rPr>
                <w:sz w:val="18"/>
                <w:szCs w:val="18"/>
              </w:rPr>
            </w:pPr>
          </w:p>
          <w:p w14:paraId="0B4020A7" w14:textId="77777777" w:rsidR="009F6A6F" w:rsidRDefault="009F6A6F">
            <w:pPr>
              <w:rPr>
                <w:sz w:val="18"/>
                <w:szCs w:val="18"/>
              </w:rPr>
            </w:pPr>
          </w:p>
          <w:p w14:paraId="1D7B270A" w14:textId="77777777" w:rsidR="009F6A6F" w:rsidRDefault="009F6A6F">
            <w:pPr>
              <w:rPr>
                <w:sz w:val="18"/>
                <w:szCs w:val="18"/>
              </w:rPr>
            </w:pPr>
          </w:p>
          <w:p w14:paraId="4F904CB7" w14:textId="77777777" w:rsidR="009F6A6F" w:rsidRDefault="009F6A6F">
            <w:pPr>
              <w:rPr>
                <w:sz w:val="18"/>
                <w:szCs w:val="18"/>
              </w:rPr>
            </w:pPr>
          </w:p>
          <w:p w14:paraId="06971CD3" w14:textId="77777777" w:rsidR="009F6A6F" w:rsidRPr="00F208A0" w:rsidRDefault="009F6A6F">
            <w:pPr>
              <w:rPr>
                <w:sz w:val="18"/>
                <w:szCs w:val="18"/>
              </w:rPr>
            </w:pPr>
          </w:p>
        </w:tc>
        <w:tc>
          <w:tcPr>
            <w:tcW w:w="3118" w:type="dxa"/>
          </w:tcPr>
          <w:p w14:paraId="675114A6" w14:textId="5E8D6E8C" w:rsidR="0048225B" w:rsidRPr="00F208A0" w:rsidRDefault="3652B559"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00DFF37C" w14:textId="7EC3D166" w:rsidR="0048225B" w:rsidRPr="00F208A0" w:rsidRDefault="3652B559"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2A1F701D" w14:textId="0F396E4C" w:rsidR="0048225B" w:rsidRPr="00F208A0" w:rsidRDefault="0048225B" w:rsidP="2E206F84">
            <w:pPr>
              <w:rPr>
                <w:sz w:val="18"/>
                <w:szCs w:val="18"/>
              </w:rPr>
            </w:pPr>
          </w:p>
        </w:tc>
      </w:tr>
      <w:tr w:rsidR="0048225B" w14:paraId="37D0267E" w14:textId="77777777" w:rsidTr="621E73F4">
        <w:tc>
          <w:tcPr>
            <w:tcW w:w="959" w:type="dxa"/>
          </w:tcPr>
          <w:p w14:paraId="6F208E3F" w14:textId="19CFDB2E" w:rsidR="0048225B" w:rsidRPr="000E48CD" w:rsidRDefault="572ED4E2" w:rsidP="003019E0">
            <w:pPr>
              <w:rPr>
                <w:sz w:val="16"/>
                <w:szCs w:val="16"/>
              </w:rPr>
            </w:pPr>
            <w:r w:rsidRPr="5F185761">
              <w:rPr>
                <w:sz w:val="16"/>
                <w:szCs w:val="16"/>
              </w:rPr>
              <w:t>3</w:t>
            </w:r>
          </w:p>
        </w:tc>
        <w:tc>
          <w:tcPr>
            <w:tcW w:w="1515" w:type="dxa"/>
          </w:tcPr>
          <w:p w14:paraId="03EFCA41" w14:textId="67F330E1" w:rsidR="0048225B" w:rsidRDefault="7465F40F">
            <w:pPr>
              <w:rPr>
                <w:sz w:val="16"/>
                <w:szCs w:val="16"/>
              </w:rPr>
            </w:pPr>
            <w:r w:rsidRPr="76DF9A08">
              <w:rPr>
                <w:sz w:val="16"/>
                <w:szCs w:val="16"/>
              </w:rPr>
              <w:t>Devising: Surveillance</w:t>
            </w:r>
          </w:p>
          <w:p w14:paraId="5F96A722" w14:textId="77777777" w:rsidR="001C28E0" w:rsidRDefault="001C28E0">
            <w:pPr>
              <w:rPr>
                <w:sz w:val="16"/>
                <w:szCs w:val="16"/>
              </w:rPr>
            </w:pPr>
          </w:p>
          <w:p w14:paraId="5B95CD12" w14:textId="77777777" w:rsidR="007837E2" w:rsidRDefault="007837E2">
            <w:pPr>
              <w:rPr>
                <w:sz w:val="16"/>
                <w:szCs w:val="16"/>
              </w:rPr>
            </w:pPr>
          </w:p>
          <w:p w14:paraId="5220BBB2" w14:textId="77777777" w:rsidR="001C28E0" w:rsidRPr="000E48CD" w:rsidRDefault="001C28E0">
            <w:pPr>
              <w:rPr>
                <w:sz w:val="16"/>
                <w:szCs w:val="16"/>
              </w:rPr>
            </w:pPr>
          </w:p>
        </w:tc>
        <w:tc>
          <w:tcPr>
            <w:tcW w:w="4467" w:type="dxa"/>
          </w:tcPr>
          <w:p w14:paraId="64281773" w14:textId="0BDA9F26" w:rsidR="0048225B" w:rsidRPr="000E48CD" w:rsidRDefault="48971BF6" w:rsidP="621E73F4">
            <w:pPr>
              <w:rPr>
                <w:sz w:val="16"/>
                <w:szCs w:val="16"/>
              </w:rPr>
            </w:pPr>
            <w:r w:rsidRPr="621E73F4">
              <w:rPr>
                <w:sz w:val="16"/>
                <w:szCs w:val="16"/>
              </w:rPr>
              <w:t>Students work in groups to devise a performance from stimulus along the theme of ‘surveillance’.</w:t>
            </w:r>
          </w:p>
          <w:p w14:paraId="1A155839" w14:textId="1657A5EA" w:rsidR="0048225B" w:rsidRPr="000E48CD" w:rsidRDefault="48971BF6" w:rsidP="621E73F4">
            <w:pPr>
              <w:rPr>
                <w:sz w:val="16"/>
                <w:szCs w:val="16"/>
              </w:rPr>
            </w:pPr>
            <w:r w:rsidRPr="621E73F4">
              <w:rPr>
                <w:sz w:val="16"/>
                <w:szCs w:val="16"/>
              </w:rPr>
              <w:t>Students are introduced to a variety of devising techniques including hot seating and role on the wall.</w:t>
            </w:r>
          </w:p>
          <w:p w14:paraId="13CB595B" w14:textId="62C7A00C" w:rsidR="0048225B" w:rsidRPr="000E48CD" w:rsidRDefault="48971BF6" w:rsidP="621E73F4">
            <w:pPr>
              <w:rPr>
                <w:sz w:val="16"/>
                <w:szCs w:val="16"/>
              </w:rPr>
            </w:pPr>
            <w:r w:rsidRPr="621E73F4">
              <w:rPr>
                <w:sz w:val="16"/>
                <w:szCs w:val="16"/>
              </w:rPr>
              <w:t>Students learn about theatrical techniques and conventions and how to use them including cross cutting and thought tracking.</w:t>
            </w:r>
          </w:p>
        </w:tc>
        <w:tc>
          <w:tcPr>
            <w:tcW w:w="3119" w:type="dxa"/>
          </w:tcPr>
          <w:p w14:paraId="6D9C8D39" w14:textId="0318312A" w:rsidR="0048225B" w:rsidRPr="00F208A0" w:rsidRDefault="3CABA161" w:rsidP="76DF9A08">
            <w:pPr>
              <w:rPr>
                <w:sz w:val="18"/>
                <w:szCs w:val="18"/>
                <w:highlight w:val="yellow"/>
              </w:rPr>
            </w:pPr>
            <w:r w:rsidRPr="621E73F4">
              <w:rPr>
                <w:sz w:val="18"/>
                <w:szCs w:val="18"/>
                <w:highlight w:val="yellow"/>
              </w:rPr>
              <w:t>Peer assessed skills-based performance</w:t>
            </w:r>
          </w:p>
        </w:tc>
        <w:tc>
          <w:tcPr>
            <w:tcW w:w="4252" w:type="dxa"/>
          </w:tcPr>
          <w:p w14:paraId="6B2C3F40" w14:textId="3D6D44F2" w:rsidR="0048225B" w:rsidRPr="00F208A0" w:rsidRDefault="72426697" w:rsidP="621E73F4">
            <w:pPr>
              <w:rPr>
                <w:sz w:val="18"/>
                <w:szCs w:val="18"/>
                <w:highlight w:val="cyan"/>
              </w:rPr>
            </w:pPr>
            <w:r w:rsidRPr="621E73F4">
              <w:rPr>
                <w:sz w:val="18"/>
                <w:szCs w:val="18"/>
                <w:highlight w:val="cyan"/>
              </w:rPr>
              <w:t xml:space="preserve">Students need to have done an extended devised piece before they get to year 9 </w:t>
            </w:r>
            <w:r w:rsidR="0C895D9B" w:rsidRPr="621E73F4">
              <w:rPr>
                <w:sz w:val="18"/>
                <w:szCs w:val="18"/>
                <w:highlight w:val="cyan"/>
              </w:rPr>
              <w:t>to</w:t>
            </w:r>
            <w:r w:rsidRPr="621E73F4">
              <w:rPr>
                <w:sz w:val="18"/>
                <w:szCs w:val="18"/>
                <w:highlight w:val="cyan"/>
              </w:rPr>
              <w:t xml:space="preserve"> properly breakdown how </w:t>
            </w:r>
            <w:r w:rsidR="0CAA0270" w:rsidRPr="621E73F4">
              <w:rPr>
                <w:sz w:val="18"/>
                <w:szCs w:val="18"/>
                <w:highlight w:val="cyan"/>
              </w:rPr>
              <w:t>to devise and the elements that make up a devised performance.</w:t>
            </w:r>
            <w:r w:rsidR="2A905782" w:rsidRPr="621E73F4">
              <w:rPr>
                <w:sz w:val="18"/>
                <w:szCs w:val="18"/>
                <w:highlight w:val="cyan"/>
              </w:rPr>
              <w:t xml:space="preserve"> They do a devised performance in year 9 but it is condensed into 6 weeks to consolidate knowledge from year 8 and speed up creative processes. They then do a devised performance in year 10 as part of thei</w:t>
            </w:r>
            <w:r w:rsidR="68AFA18E" w:rsidRPr="621E73F4">
              <w:rPr>
                <w:sz w:val="18"/>
                <w:szCs w:val="18"/>
                <w:highlight w:val="cyan"/>
              </w:rPr>
              <w:t>r GCSE.</w:t>
            </w:r>
          </w:p>
          <w:p w14:paraId="675E05EE" w14:textId="05167287" w:rsidR="0048225B" w:rsidRPr="00F208A0" w:rsidRDefault="6882954A" w:rsidP="621E73F4">
            <w:pPr>
              <w:rPr>
                <w:sz w:val="18"/>
                <w:szCs w:val="18"/>
                <w:highlight w:val="magenta"/>
              </w:rPr>
            </w:pPr>
            <w:r w:rsidRPr="621E73F4">
              <w:rPr>
                <w:sz w:val="18"/>
                <w:szCs w:val="18"/>
                <w:highlight w:val="magenta"/>
              </w:rPr>
              <w:t>See year 8 half term 1</w:t>
            </w:r>
          </w:p>
        </w:tc>
        <w:tc>
          <w:tcPr>
            <w:tcW w:w="4820" w:type="dxa"/>
          </w:tcPr>
          <w:p w14:paraId="4F99ED5C" w14:textId="1FAD2E26" w:rsidR="009F6A6F" w:rsidRPr="00F208A0" w:rsidRDefault="1BA7C447" w:rsidP="621E73F4">
            <w:pPr>
              <w:spacing w:after="200" w:line="276" w:lineRule="auto"/>
              <w:rPr>
                <w:sz w:val="18"/>
                <w:szCs w:val="18"/>
                <w:highlight w:val="cyan"/>
              </w:rPr>
            </w:pPr>
            <w:r w:rsidRPr="621E73F4">
              <w:rPr>
                <w:sz w:val="18"/>
                <w:szCs w:val="18"/>
                <w:highlight w:val="cyan"/>
              </w:rPr>
              <w:t>English/computing: Research skills</w:t>
            </w:r>
          </w:p>
          <w:p w14:paraId="77A52294" w14:textId="645BC830" w:rsidR="009F6A6F" w:rsidRPr="00F208A0" w:rsidRDefault="009F6A6F" w:rsidP="621E73F4">
            <w:pPr>
              <w:spacing w:after="200" w:line="276" w:lineRule="auto"/>
              <w:rPr>
                <w:rFonts w:ascii="Calibri" w:eastAsia="Calibri" w:hAnsi="Calibri" w:cs="Calibri"/>
                <w:color w:val="000000" w:themeColor="text1"/>
                <w:sz w:val="16"/>
                <w:szCs w:val="16"/>
                <w:highlight w:val="cyan"/>
              </w:rPr>
            </w:pPr>
          </w:p>
        </w:tc>
        <w:tc>
          <w:tcPr>
            <w:tcW w:w="3118" w:type="dxa"/>
          </w:tcPr>
          <w:p w14:paraId="0198EB58" w14:textId="7372BFF2" w:rsidR="0048225B" w:rsidRPr="00F208A0" w:rsidRDefault="49EA0927"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007DCDA8" w14:textId="19BD5785" w:rsidR="0048225B" w:rsidRPr="00F208A0" w:rsidRDefault="0048225B" w:rsidP="2E206F84">
            <w:pPr>
              <w:rPr>
                <w:sz w:val="18"/>
                <w:szCs w:val="18"/>
              </w:rPr>
            </w:pPr>
          </w:p>
        </w:tc>
      </w:tr>
      <w:tr w:rsidR="0048225B" w14:paraId="14E1D4E4" w14:textId="77777777" w:rsidTr="621E73F4">
        <w:tc>
          <w:tcPr>
            <w:tcW w:w="959" w:type="dxa"/>
          </w:tcPr>
          <w:p w14:paraId="7E8FCC3B" w14:textId="7776DE03" w:rsidR="0048225B" w:rsidRPr="000E48CD" w:rsidRDefault="572ED4E2" w:rsidP="003019E0">
            <w:pPr>
              <w:rPr>
                <w:sz w:val="16"/>
                <w:szCs w:val="16"/>
              </w:rPr>
            </w:pPr>
            <w:r w:rsidRPr="5F185761">
              <w:rPr>
                <w:sz w:val="16"/>
                <w:szCs w:val="16"/>
              </w:rPr>
              <w:t>4</w:t>
            </w:r>
          </w:p>
        </w:tc>
        <w:tc>
          <w:tcPr>
            <w:tcW w:w="1515" w:type="dxa"/>
          </w:tcPr>
          <w:p w14:paraId="450EA2D7" w14:textId="3DEA2C6A" w:rsidR="0048225B" w:rsidRDefault="5EFEE98B" w:rsidP="00872AE6">
            <w:pPr>
              <w:rPr>
                <w:sz w:val="16"/>
                <w:szCs w:val="16"/>
              </w:rPr>
            </w:pPr>
            <w:r w:rsidRPr="76DF9A08">
              <w:rPr>
                <w:sz w:val="16"/>
                <w:szCs w:val="16"/>
              </w:rPr>
              <w:t>Devising: Surveillance</w:t>
            </w:r>
          </w:p>
          <w:p w14:paraId="3DD355C9" w14:textId="77777777" w:rsidR="001C28E0" w:rsidRDefault="001C28E0" w:rsidP="00872AE6">
            <w:pPr>
              <w:rPr>
                <w:sz w:val="16"/>
                <w:szCs w:val="16"/>
              </w:rPr>
            </w:pPr>
          </w:p>
          <w:p w14:paraId="1A81F0B1" w14:textId="77777777" w:rsidR="007837E2" w:rsidRDefault="007837E2" w:rsidP="00872AE6">
            <w:pPr>
              <w:rPr>
                <w:sz w:val="16"/>
                <w:szCs w:val="16"/>
              </w:rPr>
            </w:pPr>
          </w:p>
          <w:p w14:paraId="717AAFBA" w14:textId="77777777" w:rsidR="001C28E0" w:rsidRPr="000E48CD" w:rsidRDefault="001C28E0" w:rsidP="00872AE6">
            <w:pPr>
              <w:rPr>
                <w:sz w:val="16"/>
                <w:szCs w:val="16"/>
              </w:rPr>
            </w:pPr>
          </w:p>
        </w:tc>
        <w:tc>
          <w:tcPr>
            <w:tcW w:w="4467" w:type="dxa"/>
          </w:tcPr>
          <w:p w14:paraId="2CB656CA" w14:textId="0BDA9F26" w:rsidR="0048225B" w:rsidRPr="000E48CD" w:rsidRDefault="7A28C069" w:rsidP="621E73F4">
            <w:pPr>
              <w:rPr>
                <w:sz w:val="16"/>
                <w:szCs w:val="16"/>
              </w:rPr>
            </w:pPr>
            <w:r w:rsidRPr="621E73F4">
              <w:rPr>
                <w:sz w:val="16"/>
                <w:szCs w:val="16"/>
              </w:rPr>
              <w:t>Students work in groups to devise a performance from stimulus along the theme of ‘surveillance’.</w:t>
            </w:r>
          </w:p>
          <w:p w14:paraId="7517C8E0" w14:textId="1657A5EA" w:rsidR="0048225B" w:rsidRPr="000E48CD" w:rsidRDefault="7A28C069" w:rsidP="621E73F4">
            <w:pPr>
              <w:rPr>
                <w:sz w:val="16"/>
                <w:szCs w:val="16"/>
              </w:rPr>
            </w:pPr>
            <w:r w:rsidRPr="621E73F4">
              <w:rPr>
                <w:sz w:val="16"/>
                <w:szCs w:val="16"/>
              </w:rPr>
              <w:t>Students are introduced to a variety of devising techniques including hot seating and role on the wall.</w:t>
            </w:r>
          </w:p>
          <w:p w14:paraId="151F08C2" w14:textId="62C7A00C" w:rsidR="0048225B" w:rsidRPr="000E48CD" w:rsidRDefault="7A28C069" w:rsidP="621E73F4">
            <w:pPr>
              <w:rPr>
                <w:sz w:val="16"/>
                <w:szCs w:val="16"/>
              </w:rPr>
            </w:pPr>
            <w:r w:rsidRPr="621E73F4">
              <w:rPr>
                <w:sz w:val="16"/>
                <w:szCs w:val="16"/>
              </w:rPr>
              <w:t>Students learn about theatrical techniques and conventions and how to use them including cross cutting and thought tracking.</w:t>
            </w:r>
          </w:p>
          <w:p w14:paraId="56EE48EE" w14:textId="1F0F1BCC" w:rsidR="0048225B" w:rsidRPr="000E48CD" w:rsidRDefault="0048225B" w:rsidP="621E73F4">
            <w:pPr>
              <w:rPr>
                <w:sz w:val="16"/>
                <w:szCs w:val="16"/>
              </w:rPr>
            </w:pPr>
          </w:p>
        </w:tc>
        <w:tc>
          <w:tcPr>
            <w:tcW w:w="3119" w:type="dxa"/>
          </w:tcPr>
          <w:p w14:paraId="2908EB2C" w14:textId="5CC7AA1E" w:rsidR="0048225B" w:rsidRPr="00F208A0" w:rsidRDefault="08D8B49C" w:rsidP="621E73F4">
            <w:pPr>
              <w:rPr>
                <w:sz w:val="18"/>
                <w:szCs w:val="18"/>
                <w:highlight w:val="yellow"/>
              </w:rPr>
            </w:pPr>
            <w:r w:rsidRPr="621E73F4">
              <w:rPr>
                <w:sz w:val="18"/>
                <w:szCs w:val="18"/>
                <w:highlight w:val="yellow"/>
              </w:rPr>
              <w:t>Teacher assessed extended performance and written assessment to inform next data drop</w:t>
            </w:r>
          </w:p>
        </w:tc>
        <w:tc>
          <w:tcPr>
            <w:tcW w:w="4252" w:type="dxa"/>
          </w:tcPr>
          <w:p w14:paraId="4C9EA4B7" w14:textId="3D6D44F2" w:rsidR="0048225B" w:rsidRPr="00F208A0" w:rsidRDefault="719F614B" w:rsidP="621E73F4">
            <w:pPr>
              <w:rPr>
                <w:sz w:val="18"/>
                <w:szCs w:val="18"/>
                <w:highlight w:val="cyan"/>
              </w:rPr>
            </w:pPr>
            <w:r w:rsidRPr="621E73F4">
              <w:rPr>
                <w:sz w:val="18"/>
                <w:szCs w:val="18"/>
                <w:highlight w:val="cyan"/>
              </w:rPr>
              <w:t>Students need to have done an extended devised piece before they get to year 9 to properly breakdown how to devise and the elements that make up a devised performance. They do a devised performance in year 9 but it is condensed into 6 weeks to consolidate knowledge from year 8 and speed up creative processes. They then do a devised performance in year 10 as part of their GCSE.</w:t>
            </w:r>
          </w:p>
          <w:p w14:paraId="3A2C838D" w14:textId="05167287" w:rsidR="0048225B" w:rsidRPr="00F208A0" w:rsidRDefault="719F614B" w:rsidP="621E73F4">
            <w:pPr>
              <w:rPr>
                <w:sz w:val="18"/>
                <w:szCs w:val="18"/>
                <w:highlight w:val="magenta"/>
              </w:rPr>
            </w:pPr>
            <w:r w:rsidRPr="621E73F4">
              <w:rPr>
                <w:sz w:val="18"/>
                <w:szCs w:val="18"/>
                <w:highlight w:val="magenta"/>
              </w:rPr>
              <w:t>See year 8 half term 1</w:t>
            </w:r>
          </w:p>
          <w:p w14:paraId="121FD38A" w14:textId="7527FA31" w:rsidR="0048225B" w:rsidRPr="00F208A0" w:rsidRDefault="0048225B" w:rsidP="621E73F4">
            <w:pPr>
              <w:rPr>
                <w:sz w:val="18"/>
                <w:szCs w:val="18"/>
                <w:highlight w:val="cyan"/>
              </w:rPr>
            </w:pPr>
          </w:p>
        </w:tc>
        <w:tc>
          <w:tcPr>
            <w:tcW w:w="4820" w:type="dxa"/>
          </w:tcPr>
          <w:p w14:paraId="1FE2DD96" w14:textId="3CE6CB5F" w:rsidR="0048225B" w:rsidRDefault="45B43DEF" w:rsidP="2E206F84">
            <w:pPr>
              <w:rPr>
                <w:sz w:val="18"/>
                <w:szCs w:val="18"/>
                <w:highlight w:val="magenta"/>
              </w:rPr>
            </w:pPr>
            <w:r w:rsidRPr="2E206F84">
              <w:rPr>
                <w:sz w:val="18"/>
                <w:szCs w:val="18"/>
                <w:highlight w:val="magenta"/>
              </w:rPr>
              <w:t>PE/Music: Physical and vocal warmups and cooldowns</w:t>
            </w:r>
          </w:p>
          <w:p w14:paraId="22C5986D" w14:textId="17269214" w:rsidR="45B43DEF" w:rsidRDefault="45B43DEF" w:rsidP="2E206F84">
            <w:pPr>
              <w:rPr>
                <w:color w:val="FFFFFF" w:themeColor="background1"/>
                <w:sz w:val="18"/>
                <w:szCs w:val="18"/>
                <w:highlight w:val="blue"/>
              </w:rPr>
            </w:pPr>
            <w:r w:rsidRPr="2E206F84">
              <w:rPr>
                <w:color w:val="FFFFFF" w:themeColor="background1"/>
                <w:sz w:val="18"/>
                <w:szCs w:val="18"/>
                <w:highlight w:val="blue"/>
              </w:rPr>
              <w:t>SMSC: Teamwork, cooperation, communication</w:t>
            </w:r>
          </w:p>
          <w:p w14:paraId="27357532" w14:textId="77777777" w:rsidR="009F6A6F" w:rsidRDefault="009F6A6F">
            <w:pPr>
              <w:rPr>
                <w:sz w:val="18"/>
                <w:szCs w:val="18"/>
              </w:rPr>
            </w:pPr>
          </w:p>
          <w:p w14:paraId="07F023C8" w14:textId="77777777" w:rsidR="009F6A6F" w:rsidRDefault="009F6A6F">
            <w:pPr>
              <w:rPr>
                <w:sz w:val="18"/>
                <w:szCs w:val="18"/>
              </w:rPr>
            </w:pPr>
          </w:p>
          <w:p w14:paraId="4BDB5498" w14:textId="77777777" w:rsidR="009F6A6F" w:rsidRDefault="009F6A6F">
            <w:pPr>
              <w:rPr>
                <w:sz w:val="18"/>
                <w:szCs w:val="18"/>
              </w:rPr>
            </w:pPr>
          </w:p>
          <w:p w14:paraId="2916C19D" w14:textId="77777777" w:rsidR="009F6A6F" w:rsidRPr="00F208A0" w:rsidRDefault="009F6A6F">
            <w:pPr>
              <w:rPr>
                <w:sz w:val="18"/>
                <w:szCs w:val="18"/>
              </w:rPr>
            </w:pPr>
          </w:p>
        </w:tc>
        <w:tc>
          <w:tcPr>
            <w:tcW w:w="3118" w:type="dxa"/>
          </w:tcPr>
          <w:p w14:paraId="10BC9D5D" w14:textId="3BBBEB5E" w:rsidR="0048225B" w:rsidRPr="00F208A0" w:rsidRDefault="50F1D3E4" w:rsidP="621E73F4">
            <w:pPr>
              <w:spacing w:after="200" w:line="276" w:lineRule="auto"/>
              <w:rPr>
                <w:rFonts w:ascii="Calibri" w:eastAsia="Calibri" w:hAnsi="Calibri" w:cs="Calibri"/>
                <w:color w:val="000000" w:themeColor="text1"/>
                <w:sz w:val="18"/>
                <w:szCs w:val="18"/>
                <w:lang w:val="en-US"/>
              </w:rPr>
            </w:pPr>
            <w:r w:rsidRPr="621E73F4">
              <w:rPr>
                <w:rFonts w:ascii="Calibri" w:eastAsia="Calibri" w:hAnsi="Calibri" w:cs="Calibri"/>
                <w:color w:val="000000" w:themeColor="text1"/>
                <w:sz w:val="18"/>
                <w:szCs w:val="18"/>
              </w:rPr>
              <w:t>Drive: Focus on independent learning skills and responsibility for own learning needed at KS4.</w:t>
            </w:r>
          </w:p>
          <w:p w14:paraId="74869460" w14:textId="39C95D11" w:rsidR="0048225B" w:rsidRPr="00F208A0" w:rsidRDefault="0048225B" w:rsidP="621E73F4">
            <w:pPr>
              <w:rPr>
                <w:sz w:val="18"/>
                <w:szCs w:val="18"/>
              </w:rPr>
            </w:pPr>
          </w:p>
        </w:tc>
      </w:tr>
      <w:tr w:rsidR="0048225B" w14:paraId="37144D9E" w14:textId="77777777" w:rsidTr="621E73F4">
        <w:tc>
          <w:tcPr>
            <w:tcW w:w="959" w:type="dxa"/>
          </w:tcPr>
          <w:p w14:paraId="67B47756" w14:textId="26A6D879" w:rsidR="0048225B" w:rsidRPr="000E48CD" w:rsidRDefault="572ED4E2" w:rsidP="003019E0">
            <w:pPr>
              <w:rPr>
                <w:sz w:val="16"/>
                <w:szCs w:val="16"/>
              </w:rPr>
            </w:pPr>
            <w:r w:rsidRPr="5F185761">
              <w:rPr>
                <w:sz w:val="16"/>
                <w:szCs w:val="16"/>
              </w:rPr>
              <w:lastRenderedPageBreak/>
              <w:t>5</w:t>
            </w:r>
          </w:p>
        </w:tc>
        <w:tc>
          <w:tcPr>
            <w:tcW w:w="1515" w:type="dxa"/>
          </w:tcPr>
          <w:p w14:paraId="187F57B8" w14:textId="23ABB90F" w:rsidR="0048225B" w:rsidRDefault="7ACC8A73">
            <w:pPr>
              <w:rPr>
                <w:sz w:val="16"/>
                <w:szCs w:val="16"/>
              </w:rPr>
            </w:pPr>
            <w:r w:rsidRPr="76DF9A08">
              <w:rPr>
                <w:sz w:val="16"/>
                <w:szCs w:val="16"/>
              </w:rPr>
              <w:t>Shakespeare</w:t>
            </w:r>
          </w:p>
          <w:p w14:paraId="54738AF4" w14:textId="77777777" w:rsidR="001C28E0" w:rsidRDefault="001C28E0">
            <w:pPr>
              <w:rPr>
                <w:sz w:val="16"/>
                <w:szCs w:val="16"/>
              </w:rPr>
            </w:pPr>
          </w:p>
          <w:p w14:paraId="46ABBD8F" w14:textId="77777777" w:rsidR="007837E2" w:rsidRDefault="007837E2">
            <w:pPr>
              <w:rPr>
                <w:sz w:val="16"/>
                <w:szCs w:val="16"/>
              </w:rPr>
            </w:pPr>
          </w:p>
          <w:p w14:paraId="06BBA33E" w14:textId="77777777" w:rsidR="001C28E0" w:rsidRPr="000E48CD" w:rsidRDefault="001C28E0">
            <w:pPr>
              <w:rPr>
                <w:sz w:val="16"/>
                <w:szCs w:val="16"/>
              </w:rPr>
            </w:pPr>
          </w:p>
        </w:tc>
        <w:tc>
          <w:tcPr>
            <w:tcW w:w="4467" w:type="dxa"/>
          </w:tcPr>
          <w:p w14:paraId="1036B170" w14:textId="77777777" w:rsidR="0048225B" w:rsidRDefault="00F82947">
            <w:pPr>
              <w:rPr>
                <w:sz w:val="16"/>
                <w:szCs w:val="16"/>
              </w:rPr>
            </w:pPr>
            <w:r>
              <w:rPr>
                <w:sz w:val="16"/>
                <w:szCs w:val="16"/>
              </w:rPr>
              <w:t>Romeo and Juliet</w:t>
            </w:r>
          </w:p>
          <w:p w14:paraId="408791E4" w14:textId="293633E6" w:rsidR="00F82947" w:rsidRDefault="00F82947">
            <w:pPr>
              <w:rPr>
                <w:sz w:val="16"/>
                <w:szCs w:val="16"/>
              </w:rPr>
            </w:pPr>
            <w:r>
              <w:rPr>
                <w:sz w:val="16"/>
                <w:szCs w:val="16"/>
              </w:rPr>
              <w:t xml:space="preserve">A Midsummer </w:t>
            </w:r>
            <w:r w:rsidR="00441A1C">
              <w:rPr>
                <w:sz w:val="16"/>
                <w:szCs w:val="16"/>
              </w:rPr>
              <w:t>Night’s</w:t>
            </w:r>
            <w:r>
              <w:rPr>
                <w:sz w:val="16"/>
                <w:szCs w:val="16"/>
              </w:rPr>
              <w:t xml:space="preserve"> Dream</w:t>
            </w:r>
          </w:p>
          <w:p w14:paraId="66C6921F" w14:textId="77777777" w:rsidR="00F82947" w:rsidRDefault="00F82947">
            <w:pPr>
              <w:rPr>
                <w:sz w:val="16"/>
                <w:szCs w:val="16"/>
              </w:rPr>
            </w:pPr>
            <w:r>
              <w:rPr>
                <w:sz w:val="16"/>
                <w:szCs w:val="16"/>
              </w:rPr>
              <w:t>Macbeth</w:t>
            </w:r>
          </w:p>
          <w:p w14:paraId="5BB9A5EF" w14:textId="77777777" w:rsidR="00F82947" w:rsidRDefault="00F82947">
            <w:pPr>
              <w:rPr>
                <w:sz w:val="16"/>
                <w:szCs w:val="16"/>
              </w:rPr>
            </w:pPr>
          </w:p>
          <w:p w14:paraId="39A63D69" w14:textId="77777777" w:rsidR="00F82947" w:rsidRDefault="00F82947">
            <w:pPr>
              <w:rPr>
                <w:sz w:val="16"/>
                <w:szCs w:val="16"/>
              </w:rPr>
            </w:pPr>
            <w:r>
              <w:rPr>
                <w:sz w:val="16"/>
                <w:szCs w:val="16"/>
              </w:rPr>
              <w:t>Understanding genre</w:t>
            </w:r>
          </w:p>
          <w:p w14:paraId="36229E95" w14:textId="77777777" w:rsidR="00F82947" w:rsidRDefault="00F82947">
            <w:pPr>
              <w:rPr>
                <w:sz w:val="16"/>
                <w:szCs w:val="16"/>
              </w:rPr>
            </w:pPr>
            <w:r>
              <w:rPr>
                <w:sz w:val="16"/>
                <w:szCs w:val="16"/>
              </w:rPr>
              <w:t>The language of Shakespeare</w:t>
            </w:r>
          </w:p>
          <w:p w14:paraId="73A843F3" w14:textId="77777777" w:rsidR="00F82947" w:rsidRDefault="00F82947">
            <w:pPr>
              <w:rPr>
                <w:sz w:val="16"/>
                <w:szCs w:val="16"/>
              </w:rPr>
            </w:pPr>
            <w:r>
              <w:rPr>
                <w:sz w:val="16"/>
                <w:szCs w:val="16"/>
              </w:rPr>
              <w:t>Recap on choral skills</w:t>
            </w:r>
          </w:p>
          <w:p w14:paraId="464FCBC1" w14:textId="4CD53A3F" w:rsidR="00F82947" w:rsidRPr="000E48CD" w:rsidRDefault="00F82947">
            <w:pPr>
              <w:rPr>
                <w:sz w:val="16"/>
                <w:szCs w:val="16"/>
              </w:rPr>
            </w:pPr>
            <w:r>
              <w:rPr>
                <w:sz w:val="16"/>
                <w:szCs w:val="16"/>
              </w:rPr>
              <w:t>Stage combat</w:t>
            </w:r>
          </w:p>
        </w:tc>
        <w:tc>
          <w:tcPr>
            <w:tcW w:w="3119" w:type="dxa"/>
          </w:tcPr>
          <w:p w14:paraId="7CDCB5EC" w14:textId="77777777" w:rsidR="00F82947" w:rsidRPr="00F208A0" w:rsidRDefault="00F82947" w:rsidP="00F82947">
            <w:pPr>
              <w:rPr>
                <w:sz w:val="18"/>
                <w:szCs w:val="18"/>
                <w:highlight w:val="green"/>
              </w:rPr>
            </w:pPr>
            <w:r w:rsidRPr="76DF9A08">
              <w:rPr>
                <w:sz w:val="18"/>
                <w:szCs w:val="18"/>
                <w:highlight w:val="green"/>
              </w:rPr>
              <w:t>Ongoing verbal feedback on practical performance work</w:t>
            </w:r>
          </w:p>
          <w:p w14:paraId="5C8C6B09" w14:textId="3A3C0CA8" w:rsidR="0048225B" w:rsidRPr="00F208A0" w:rsidRDefault="00F82947" w:rsidP="00F82947">
            <w:pPr>
              <w:rPr>
                <w:sz w:val="18"/>
                <w:szCs w:val="18"/>
                <w:highlight w:val="green"/>
              </w:rPr>
            </w:pPr>
            <w:r w:rsidRPr="621E73F4">
              <w:rPr>
                <w:sz w:val="18"/>
                <w:szCs w:val="18"/>
                <w:highlight w:val="yellow"/>
              </w:rPr>
              <w:t>Peer assessed skills-based performance</w:t>
            </w:r>
          </w:p>
        </w:tc>
        <w:tc>
          <w:tcPr>
            <w:tcW w:w="4252" w:type="dxa"/>
          </w:tcPr>
          <w:p w14:paraId="0FA9EDCA" w14:textId="77777777" w:rsidR="0048225B" w:rsidRDefault="00F82947" w:rsidP="76DF9A08">
            <w:pPr>
              <w:rPr>
                <w:sz w:val="18"/>
                <w:szCs w:val="18"/>
                <w:highlight w:val="cyan"/>
              </w:rPr>
            </w:pPr>
            <w:r>
              <w:rPr>
                <w:sz w:val="18"/>
                <w:szCs w:val="18"/>
                <w:highlight w:val="cyan"/>
              </w:rPr>
              <w:t>Students have studied sufficient Shakespeare in English to be able to access the language and make links in their prior learning.</w:t>
            </w:r>
          </w:p>
          <w:p w14:paraId="3382A365" w14:textId="1DFC6D26" w:rsidR="00F82947" w:rsidRPr="00F208A0" w:rsidRDefault="00F82947" w:rsidP="76DF9A08">
            <w:pPr>
              <w:rPr>
                <w:sz w:val="18"/>
                <w:szCs w:val="18"/>
                <w:highlight w:val="cyan"/>
              </w:rPr>
            </w:pPr>
            <w:r>
              <w:rPr>
                <w:sz w:val="18"/>
                <w:szCs w:val="18"/>
                <w:highlight w:val="cyan"/>
              </w:rPr>
              <w:t>We have to do live theatre at the end of the year due to logistics with space.</w:t>
            </w:r>
          </w:p>
        </w:tc>
        <w:tc>
          <w:tcPr>
            <w:tcW w:w="4820" w:type="dxa"/>
          </w:tcPr>
          <w:p w14:paraId="53ED19C0" w14:textId="6FC9A8F0" w:rsidR="00F82947" w:rsidRDefault="00F82947" w:rsidP="00F82947">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 xml:space="preserve">History: </w:t>
            </w:r>
            <w:r>
              <w:rPr>
                <w:rFonts w:ascii="Calibri" w:eastAsia="Calibri" w:hAnsi="Calibri" w:cs="Calibri"/>
                <w:color w:val="000000" w:themeColor="text1"/>
                <w:sz w:val="16"/>
                <w:szCs w:val="16"/>
                <w:highlight w:val="cyan"/>
              </w:rPr>
              <w:t>Elizabethan/Jacobean theatre</w:t>
            </w:r>
          </w:p>
          <w:p w14:paraId="4A01AED2" w14:textId="4E53CB1D" w:rsidR="00F82947" w:rsidRDefault="00F82947" w:rsidP="00F82947">
            <w:pPr>
              <w:spacing w:after="200" w:line="276" w:lineRule="auto"/>
              <w:rPr>
                <w:rFonts w:ascii="Calibri" w:eastAsia="Calibri" w:hAnsi="Calibri" w:cs="Calibri"/>
                <w:color w:val="000000" w:themeColor="text1"/>
                <w:sz w:val="16"/>
                <w:szCs w:val="16"/>
                <w:highlight w:val="cyan"/>
              </w:rPr>
            </w:pPr>
            <w:r w:rsidRPr="2E206F84">
              <w:rPr>
                <w:rFonts w:ascii="Calibri" w:eastAsia="Calibri" w:hAnsi="Calibri" w:cs="Calibri"/>
                <w:color w:val="000000" w:themeColor="text1"/>
                <w:sz w:val="16"/>
                <w:szCs w:val="16"/>
                <w:highlight w:val="cyan"/>
              </w:rPr>
              <w:t xml:space="preserve">English: </w:t>
            </w:r>
            <w:r>
              <w:rPr>
                <w:rFonts w:ascii="Calibri" w:eastAsia="Calibri" w:hAnsi="Calibri" w:cs="Calibri"/>
                <w:color w:val="000000" w:themeColor="text1"/>
                <w:sz w:val="16"/>
                <w:szCs w:val="16"/>
                <w:highlight w:val="cyan"/>
              </w:rPr>
              <w:t>Shakespeare’s language</w:t>
            </w:r>
          </w:p>
          <w:p w14:paraId="37F9F8DA" w14:textId="2131637E" w:rsidR="00F82947" w:rsidRDefault="00F82947" w:rsidP="00F82947">
            <w:pPr>
              <w:spacing w:after="200" w:line="276" w:lineRule="auto"/>
              <w:rPr>
                <w:rFonts w:ascii="Calibri" w:eastAsia="Calibri" w:hAnsi="Calibri" w:cs="Calibri"/>
                <w:color w:val="FFFFFF" w:themeColor="background1"/>
                <w:sz w:val="16"/>
                <w:szCs w:val="16"/>
                <w:highlight w:val="blue"/>
              </w:rPr>
            </w:pPr>
            <w:r w:rsidRPr="2E206F84">
              <w:rPr>
                <w:rFonts w:ascii="Calibri" w:eastAsia="Calibri" w:hAnsi="Calibri" w:cs="Calibri"/>
                <w:color w:val="FFFFFF" w:themeColor="background1"/>
                <w:sz w:val="16"/>
                <w:szCs w:val="16"/>
                <w:highlight w:val="blue"/>
              </w:rPr>
              <w:t>SMSC:</w:t>
            </w:r>
            <w:r>
              <w:rPr>
                <w:rFonts w:ascii="Calibri" w:eastAsia="Calibri" w:hAnsi="Calibri" w:cs="Calibri"/>
                <w:color w:val="FFFFFF" w:themeColor="background1"/>
                <w:sz w:val="16"/>
                <w:szCs w:val="16"/>
                <w:highlight w:val="blue"/>
              </w:rPr>
              <w:t xml:space="preserve"> Gang violence</w:t>
            </w:r>
          </w:p>
          <w:p w14:paraId="50895670" w14:textId="033D99CF" w:rsidR="00F82947" w:rsidRPr="00F208A0" w:rsidRDefault="00F82947" w:rsidP="2E206F84">
            <w:pPr>
              <w:rPr>
                <w:sz w:val="18"/>
                <w:szCs w:val="18"/>
              </w:rPr>
            </w:pPr>
          </w:p>
        </w:tc>
        <w:tc>
          <w:tcPr>
            <w:tcW w:w="3118" w:type="dxa"/>
          </w:tcPr>
          <w:p w14:paraId="6CF7B2D4" w14:textId="77777777" w:rsidR="00441A1C" w:rsidRPr="00F208A0" w:rsidRDefault="00441A1C" w:rsidP="00441A1C">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38C1F859" w14:textId="125C3BAD" w:rsidR="0048225B" w:rsidRPr="00F208A0" w:rsidRDefault="0048225B">
            <w:pPr>
              <w:rPr>
                <w:sz w:val="18"/>
                <w:szCs w:val="18"/>
              </w:rPr>
            </w:pPr>
          </w:p>
        </w:tc>
      </w:tr>
      <w:tr w:rsidR="5F185761" w14:paraId="3DA5F7B0" w14:textId="77777777" w:rsidTr="621E73F4">
        <w:tc>
          <w:tcPr>
            <w:tcW w:w="959" w:type="dxa"/>
          </w:tcPr>
          <w:p w14:paraId="35C2D101" w14:textId="06F806D1" w:rsidR="49BA7242" w:rsidRDefault="49BA7242" w:rsidP="5F185761">
            <w:pPr>
              <w:rPr>
                <w:sz w:val="16"/>
                <w:szCs w:val="16"/>
              </w:rPr>
            </w:pPr>
            <w:r w:rsidRPr="5F185761">
              <w:rPr>
                <w:sz w:val="16"/>
                <w:szCs w:val="16"/>
              </w:rPr>
              <w:t>6</w:t>
            </w:r>
          </w:p>
          <w:p w14:paraId="11DACDD5" w14:textId="7230ED6D" w:rsidR="5F185761" w:rsidRDefault="5F185761" w:rsidP="5F185761">
            <w:pPr>
              <w:rPr>
                <w:sz w:val="16"/>
                <w:szCs w:val="16"/>
              </w:rPr>
            </w:pPr>
          </w:p>
          <w:p w14:paraId="524FBD1D" w14:textId="7299B332" w:rsidR="5F185761" w:rsidRDefault="5F185761" w:rsidP="5F185761">
            <w:pPr>
              <w:rPr>
                <w:sz w:val="16"/>
                <w:szCs w:val="16"/>
              </w:rPr>
            </w:pPr>
          </w:p>
          <w:p w14:paraId="3E00DCE3" w14:textId="398376F7" w:rsidR="5F185761" w:rsidRDefault="5F185761" w:rsidP="5F185761">
            <w:pPr>
              <w:rPr>
                <w:sz w:val="16"/>
                <w:szCs w:val="16"/>
              </w:rPr>
            </w:pPr>
          </w:p>
        </w:tc>
        <w:tc>
          <w:tcPr>
            <w:tcW w:w="1515" w:type="dxa"/>
          </w:tcPr>
          <w:p w14:paraId="57644023" w14:textId="479993B7" w:rsidR="098CE5A6" w:rsidRDefault="09FAC682" w:rsidP="5F185761">
            <w:pPr>
              <w:rPr>
                <w:sz w:val="16"/>
                <w:szCs w:val="16"/>
              </w:rPr>
            </w:pPr>
            <w:r w:rsidRPr="76DF9A08">
              <w:rPr>
                <w:sz w:val="16"/>
                <w:szCs w:val="16"/>
              </w:rPr>
              <w:t>Live Theatre:</w:t>
            </w:r>
            <w:r w:rsidR="00F82947">
              <w:rPr>
                <w:sz w:val="16"/>
                <w:szCs w:val="16"/>
              </w:rPr>
              <w:t xml:space="preserve"> Romeo and Juliet</w:t>
            </w:r>
          </w:p>
        </w:tc>
        <w:tc>
          <w:tcPr>
            <w:tcW w:w="4467" w:type="dxa"/>
          </w:tcPr>
          <w:p w14:paraId="2770CEED" w14:textId="74512467" w:rsidR="00F82947" w:rsidRDefault="00F82947" w:rsidP="5F185761">
            <w:pPr>
              <w:rPr>
                <w:sz w:val="16"/>
                <w:szCs w:val="16"/>
              </w:rPr>
            </w:pPr>
            <w:r>
              <w:rPr>
                <w:sz w:val="16"/>
                <w:szCs w:val="16"/>
              </w:rPr>
              <w:t>Different types of stages/staging</w:t>
            </w:r>
          </w:p>
          <w:p w14:paraId="44C35681" w14:textId="19EB8A93" w:rsidR="00F82947" w:rsidRDefault="00F82947" w:rsidP="5F185761">
            <w:pPr>
              <w:rPr>
                <w:sz w:val="16"/>
                <w:szCs w:val="16"/>
              </w:rPr>
            </w:pPr>
            <w:r>
              <w:rPr>
                <w:sz w:val="16"/>
                <w:szCs w:val="16"/>
              </w:rPr>
              <w:t>Theatre adaptations/modernisation</w:t>
            </w:r>
          </w:p>
          <w:p w14:paraId="7C2FEB1C" w14:textId="31FC0723" w:rsidR="00F82947" w:rsidRDefault="00F82947" w:rsidP="5F185761">
            <w:pPr>
              <w:rPr>
                <w:sz w:val="16"/>
                <w:szCs w:val="16"/>
              </w:rPr>
            </w:pPr>
            <w:r>
              <w:rPr>
                <w:sz w:val="16"/>
                <w:szCs w:val="16"/>
              </w:rPr>
              <w:t>Presentation skills</w:t>
            </w:r>
          </w:p>
          <w:p w14:paraId="64CE626B" w14:textId="6214E82E" w:rsidR="00F82947" w:rsidRDefault="00F82947" w:rsidP="5F185761">
            <w:pPr>
              <w:rPr>
                <w:sz w:val="16"/>
                <w:szCs w:val="16"/>
              </w:rPr>
            </w:pPr>
          </w:p>
        </w:tc>
        <w:tc>
          <w:tcPr>
            <w:tcW w:w="3119" w:type="dxa"/>
          </w:tcPr>
          <w:p w14:paraId="2CBE4E7E" w14:textId="77777777" w:rsidR="00F82947" w:rsidRPr="00F208A0" w:rsidRDefault="00F82947" w:rsidP="00F82947">
            <w:pPr>
              <w:rPr>
                <w:sz w:val="18"/>
                <w:szCs w:val="18"/>
                <w:highlight w:val="green"/>
              </w:rPr>
            </w:pPr>
            <w:r w:rsidRPr="76DF9A08">
              <w:rPr>
                <w:sz w:val="18"/>
                <w:szCs w:val="18"/>
                <w:highlight w:val="green"/>
              </w:rPr>
              <w:t>Ongoing verbal feedback on practical performance work</w:t>
            </w:r>
          </w:p>
          <w:p w14:paraId="42FC637A" w14:textId="1BD5F9DD" w:rsidR="5F185761" w:rsidRDefault="00F82947" w:rsidP="00F82947">
            <w:pPr>
              <w:rPr>
                <w:sz w:val="18"/>
                <w:szCs w:val="18"/>
                <w:highlight w:val="green"/>
              </w:rPr>
            </w:pPr>
            <w:r w:rsidRPr="621E73F4">
              <w:rPr>
                <w:sz w:val="18"/>
                <w:szCs w:val="18"/>
                <w:highlight w:val="yellow"/>
              </w:rPr>
              <w:t>Peer assessed skills-based performance</w:t>
            </w:r>
          </w:p>
        </w:tc>
        <w:tc>
          <w:tcPr>
            <w:tcW w:w="4252" w:type="dxa"/>
          </w:tcPr>
          <w:p w14:paraId="4C8C671D" w14:textId="6B926053" w:rsidR="5F185761" w:rsidRDefault="00F82947" w:rsidP="76DF9A08">
            <w:pPr>
              <w:rPr>
                <w:sz w:val="18"/>
                <w:szCs w:val="18"/>
                <w:highlight w:val="cyan"/>
              </w:rPr>
            </w:pPr>
            <w:r>
              <w:rPr>
                <w:sz w:val="18"/>
                <w:szCs w:val="18"/>
                <w:highlight w:val="cyan"/>
              </w:rPr>
              <w:t>See above</w:t>
            </w:r>
          </w:p>
        </w:tc>
        <w:tc>
          <w:tcPr>
            <w:tcW w:w="4820" w:type="dxa"/>
          </w:tcPr>
          <w:p w14:paraId="632B5F82" w14:textId="1FAD2E26" w:rsidR="5F185761" w:rsidRDefault="63AB95B9" w:rsidP="2E206F84">
            <w:pPr>
              <w:rPr>
                <w:sz w:val="18"/>
                <w:szCs w:val="18"/>
                <w:highlight w:val="cyan"/>
              </w:rPr>
            </w:pPr>
            <w:r w:rsidRPr="2E206F84">
              <w:rPr>
                <w:sz w:val="18"/>
                <w:szCs w:val="18"/>
                <w:highlight w:val="cyan"/>
              </w:rPr>
              <w:t>English/computing: Research skills</w:t>
            </w:r>
          </w:p>
          <w:p w14:paraId="491D99E4" w14:textId="50ECB5B7" w:rsidR="5F185761" w:rsidRDefault="63AB95B9" w:rsidP="2E206F84">
            <w:pPr>
              <w:rPr>
                <w:sz w:val="18"/>
                <w:szCs w:val="18"/>
                <w:highlight w:val="cyan"/>
              </w:rPr>
            </w:pPr>
            <w:r w:rsidRPr="2E206F84">
              <w:rPr>
                <w:sz w:val="18"/>
                <w:szCs w:val="18"/>
                <w:highlight w:val="cyan"/>
              </w:rPr>
              <w:t>Music/Art</w:t>
            </w:r>
            <w:r w:rsidR="00441A1C">
              <w:rPr>
                <w:sz w:val="18"/>
                <w:szCs w:val="18"/>
                <w:highlight w:val="cyan"/>
              </w:rPr>
              <w:t>/Media: To inform Shakespeare adaptation</w:t>
            </w:r>
          </w:p>
          <w:p w14:paraId="2AC7910A" w14:textId="4B75BB0A" w:rsidR="5F185761" w:rsidRDefault="5F185761" w:rsidP="5F185761">
            <w:pPr>
              <w:rPr>
                <w:sz w:val="18"/>
                <w:szCs w:val="18"/>
              </w:rPr>
            </w:pPr>
          </w:p>
        </w:tc>
        <w:tc>
          <w:tcPr>
            <w:tcW w:w="3118" w:type="dxa"/>
          </w:tcPr>
          <w:p w14:paraId="7E597D1B" w14:textId="76C8CDF7" w:rsidR="5F185761" w:rsidRPr="00441A1C" w:rsidRDefault="00441A1C" w:rsidP="00441A1C">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 xml:space="preserve">Responsibility: Students develop teamwork skills by working in groups of 2-6. They must create their own </w:t>
            </w:r>
            <w:r>
              <w:rPr>
                <w:rFonts w:ascii="Calibri" w:eastAsia="Calibri" w:hAnsi="Calibri" w:cs="Calibri"/>
                <w:color w:val="000000" w:themeColor="text1"/>
                <w:sz w:val="18"/>
                <w:szCs w:val="18"/>
              </w:rPr>
              <w:t>presentation and divide their workload.</w:t>
            </w:r>
          </w:p>
        </w:tc>
      </w:tr>
      <w:tr w:rsidR="5F185761" w14:paraId="63B8A7C6" w14:textId="77777777" w:rsidTr="621E73F4">
        <w:tc>
          <w:tcPr>
            <w:tcW w:w="22250" w:type="dxa"/>
            <w:gridSpan w:val="7"/>
            <w:shd w:val="clear" w:color="auto" w:fill="C2D69B" w:themeFill="accent3" w:themeFillTint="99"/>
          </w:tcPr>
          <w:p w14:paraId="43D486E6" w14:textId="28BE9916" w:rsidR="0E41BBB6" w:rsidRDefault="0E41BBB6" w:rsidP="5F185761">
            <w:pPr>
              <w:jc w:val="center"/>
              <w:rPr>
                <w:b/>
                <w:bCs/>
                <w:sz w:val="16"/>
                <w:szCs w:val="16"/>
              </w:rPr>
            </w:pPr>
            <w:r w:rsidRPr="5F185761">
              <w:rPr>
                <w:b/>
                <w:bCs/>
                <w:sz w:val="16"/>
                <w:szCs w:val="16"/>
              </w:rPr>
              <w:t>Year 9</w:t>
            </w:r>
          </w:p>
        </w:tc>
      </w:tr>
      <w:tr w:rsidR="5F185761" w14:paraId="1FAAFAA3" w14:textId="77777777" w:rsidTr="00753A62">
        <w:trPr>
          <w:trHeight w:val="4194"/>
        </w:trPr>
        <w:tc>
          <w:tcPr>
            <w:tcW w:w="959" w:type="dxa"/>
          </w:tcPr>
          <w:p w14:paraId="77D9185A" w14:textId="2AC908E0" w:rsidR="0E41BBB6" w:rsidRDefault="0E41BBB6" w:rsidP="5F185761">
            <w:pPr>
              <w:rPr>
                <w:sz w:val="16"/>
                <w:szCs w:val="16"/>
              </w:rPr>
            </w:pPr>
            <w:r w:rsidRPr="5F185761">
              <w:rPr>
                <w:sz w:val="16"/>
                <w:szCs w:val="16"/>
              </w:rPr>
              <w:t>1</w:t>
            </w:r>
          </w:p>
          <w:p w14:paraId="405EBE42" w14:textId="6D6E9974" w:rsidR="5F185761" w:rsidRDefault="5F185761" w:rsidP="5F185761">
            <w:pPr>
              <w:rPr>
                <w:sz w:val="16"/>
                <w:szCs w:val="16"/>
              </w:rPr>
            </w:pPr>
          </w:p>
          <w:p w14:paraId="6C2E2DA3" w14:textId="177F03B4" w:rsidR="5F185761" w:rsidRDefault="5F185761" w:rsidP="5F185761">
            <w:pPr>
              <w:rPr>
                <w:sz w:val="16"/>
                <w:szCs w:val="16"/>
              </w:rPr>
            </w:pPr>
          </w:p>
        </w:tc>
        <w:tc>
          <w:tcPr>
            <w:tcW w:w="1515" w:type="dxa"/>
          </w:tcPr>
          <w:p w14:paraId="05AAFC06" w14:textId="0AF5C549" w:rsidR="0FEB066C" w:rsidRDefault="0FEB066C" w:rsidP="5F185761">
            <w:pPr>
              <w:spacing w:after="200" w:line="276" w:lineRule="auto"/>
              <w:rPr>
                <w:rFonts w:ascii="Calibri" w:eastAsia="Calibri" w:hAnsi="Calibri" w:cs="Calibri"/>
                <w:color w:val="000000" w:themeColor="text1"/>
                <w:sz w:val="16"/>
                <w:szCs w:val="16"/>
              </w:rPr>
            </w:pPr>
            <w:r w:rsidRPr="5F185761">
              <w:rPr>
                <w:rFonts w:ascii="Calibri" w:eastAsia="Calibri" w:hAnsi="Calibri" w:cs="Calibri"/>
                <w:color w:val="000000" w:themeColor="text1"/>
                <w:sz w:val="16"/>
                <w:szCs w:val="16"/>
              </w:rPr>
              <w:t>The Curious Incident of the Dog in the Night-time</w:t>
            </w:r>
          </w:p>
          <w:p w14:paraId="296689A3" w14:textId="26232041" w:rsidR="5F185761" w:rsidRDefault="5F185761" w:rsidP="5F185761">
            <w:pPr>
              <w:spacing w:after="200" w:line="276" w:lineRule="auto"/>
              <w:rPr>
                <w:rFonts w:ascii="Calibri" w:eastAsia="Calibri" w:hAnsi="Calibri" w:cs="Calibri"/>
                <w:color w:val="000000" w:themeColor="text1"/>
                <w:sz w:val="16"/>
                <w:szCs w:val="16"/>
              </w:rPr>
            </w:pPr>
          </w:p>
        </w:tc>
        <w:tc>
          <w:tcPr>
            <w:tcW w:w="4467" w:type="dxa"/>
          </w:tcPr>
          <w:p w14:paraId="3F682F70" w14:textId="4F3BA826" w:rsidR="7DE91CB5" w:rsidRDefault="7DE91CB5"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Curious Incident: Read the play and understand the plot, </w:t>
            </w:r>
            <w:r w:rsidR="0DCD364D" w:rsidRPr="2E206F84">
              <w:rPr>
                <w:rFonts w:ascii="Calibri" w:eastAsia="Calibri" w:hAnsi="Calibri" w:cs="Calibri"/>
                <w:color w:val="000000" w:themeColor="text1"/>
                <w:sz w:val="16"/>
                <w:szCs w:val="16"/>
              </w:rPr>
              <w:t>characters,</w:t>
            </w:r>
            <w:r w:rsidRPr="2E206F84">
              <w:rPr>
                <w:rFonts w:ascii="Calibri" w:eastAsia="Calibri" w:hAnsi="Calibri" w:cs="Calibri"/>
                <w:color w:val="000000" w:themeColor="text1"/>
                <w:sz w:val="16"/>
                <w:szCs w:val="16"/>
              </w:rPr>
              <w:t xml:space="preserve"> and style</w:t>
            </w:r>
          </w:p>
          <w:p w14:paraId="1314FC20" w14:textId="6B78DA42" w:rsidR="6388AE0B" w:rsidRDefault="6388AE0B"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Frantic</w:t>
            </w:r>
            <w:r w:rsidR="4C252318" w:rsidRPr="2E206F84">
              <w:rPr>
                <w:rFonts w:ascii="Calibri" w:eastAsia="Calibri" w:hAnsi="Calibri" w:cs="Calibri"/>
                <w:color w:val="000000" w:themeColor="text1"/>
                <w:sz w:val="16"/>
                <w:szCs w:val="16"/>
              </w:rPr>
              <w:t xml:space="preserve"> Assembly</w:t>
            </w:r>
            <w:r w:rsidR="3F443784" w:rsidRPr="2E206F84">
              <w:rPr>
                <w:rFonts w:ascii="Calibri" w:eastAsia="Calibri" w:hAnsi="Calibri" w:cs="Calibri"/>
                <w:color w:val="000000" w:themeColor="text1"/>
                <w:sz w:val="16"/>
                <w:szCs w:val="16"/>
              </w:rPr>
              <w:t>: who are they? What is their performance style?</w:t>
            </w:r>
            <w:r w:rsidR="77828651" w:rsidRPr="2E206F84">
              <w:rPr>
                <w:rFonts w:ascii="Calibri" w:eastAsia="Calibri" w:hAnsi="Calibri" w:cs="Calibri"/>
                <w:color w:val="000000" w:themeColor="text1"/>
                <w:sz w:val="16"/>
                <w:szCs w:val="16"/>
              </w:rPr>
              <w:t xml:space="preserve"> Including: round- by-through, hymn hands, chair duets, lifting</w:t>
            </w:r>
          </w:p>
          <w:p w14:paraId="2874F52D" w14:textId="39E01635" w:rsidR="5F185761" w:rsidRDefault="4C252318"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Characterisation</w:t>
            </w:r>
            <w:r w:rsidR="1B5CEA0A" w:rsidRPr="2E206F84">
              <w:rPr>
                <w:rFonts w:ascii="Calibri" w:eastAsia="Calibri" w:hAnsi="Calibri" w:cs="Calibri"/>
                <w:color w:val="000000" w:themeColor="text1"/>
                <w:sz w:val="16"/>
                <w:szCs w:val="16"/>
              </w:rPr>
              <w:t xml:space="preserve"> skills</w:t>
            </w:r>
            <w:r w:rsidR="7566CEFC" w:rsidRPr="2E206F84">
              <w:rPr>
                <w:rFonts w:ascii="Calibri" w:eastAsia="Calibri" w:hAnsi="Calibri" w:cs="Calibri"/>
                <w:color w:val="000000" w:themeColor="text1"/>
                <w:sz w:val="16"/>
                <w:szCs w:val="16"/>
              </w:rPr>
              <w:t>, vocal skills</w:t>
            </w:r>
            <w:r w:rsidR="61EF2EDA" w:rsidRPr="2E206F84">
              <w:rPr>
                <w:rFonts w:ascii="Calibri" w:eastAsia="Calibri" w:hAnsi="Calibri" w:cs="Calibri"/>
                <w:color w:val="000000" w:themeColor="text1"/>
                <w:sz w:val="16"/>
                <w:szCs w:val="16"/>
              </w:rPr>
              <w:t xml:space="preserve"> (including accent, placement, intonation, inflection), </w:t>
            </w:r>
            <w:r w:rsidR="7566CEFC" w:rsidRPr="2E206F84">
              <w:rPr>
                <w:rFonts w:ascii="Calibri" w:eastAsia="Calibri" w:hAnsi="Calibri" w:cs="Calibri"/>
                <w:color w:val="000000" w:themeColor="text1"/>
                <w:sz w:val="16"/>
                <w:szCs w:val="16"/>
              </w:rPr>
              <w:t>physical skills</w:t>
            </w:r>
            <w:r w:rsidR="749EBFE4" w:rsidRPr="2E206F84">
              <w:rPr>
                <w:rFonts w:ascii="Calibri" w:eastAsia="Calibri" w:hAnsi="Calibri" w:cs="Calibri"/>
                <w:color w:val="000000" w:themeColor="text1"/>
                <w:sz w:val="16"/>
                <w:szCs w:val="16"/>
              </w:rPr>
              <w:t xml:space="preserve"> (including gait, interaction, eye contact, use of space)</w:t>
            </w:r>
          </w:p>
        </w:tc>
        <w:tc>
          <w:tcPr>
            <w:tcW w:w="3119" w:type="dxa"/>
          </w:tcPr>
          <w:p w14:paraId="32670C7D" w14:textId="274CA553" w:rsidR="5F185761" w:rsidRDefault="047D3B65" w:rsidP="2E206F84">
            <w:pPr>
              <w:rPr>
                <w:sz w:val="16"/>
                <w:szCs w:val="16"/>
                <w:highlight w:val="green"/>
              </w:rPr>
            </w:pPr>
            <w:r w:rsidRPr="621E73F4">
              <w:rPr>
                <w:sz w:val="16"/>
                <w:szCs w:val="16"/>
                <w:highlight w:val="green"/>
              </w:rPr>
              <w:t>Ongoing verbal feedback on practical performance work</w:t>
            </w:r>
          </w:p>
          <w:p w14:paraId="0A961FF2" w14:textId="5CC7AA1E" w:rsidR="5F185761" w:rsidRDefault="1E95E959" w:rsidP="621E73F4">
            <w:pPr>
              <w:rPr>
                <w:sz w:val="18"/>
                <w:szCs w:val="18"/>
                <w:highlight w:val="yellow"/>
              </w:rPr>
            </w:pPr>
            <w:r w:rsidRPr="621E73F4">
              <w:rPr>
                <w:sz w:val="18"/>
                <w:szCs w:val="18"/>
                <w:highlight w:val="yellow"/>
              </w:rPr>
              <w:t>Teacher assessed extended performance and written assessment to inform next data drop</w:t>
            </w:r>
          </w:p>
          <w:p w14:paraId="527CDBC0" w14:textId="6434E785" w:rsidR="5F185761" w:rsidRDefault="5F185761" w:rsidP="2E206F84">
            <w:pPr>
              <w:rPr>
                <w:sz w:val="16"/>
                <w:szCs w:val="16"/>
                <w:highlight w:val="yellow"/>
              </w:rPr>
            </w:pPr>
          </w:p>
        </w:tc>
        <w:tc>
          <w:tcPr>
            <w:tcW w:w="4252" w:type="dxa"/>
          </w:tcPr>
          <w:p w14:paraId="599A3722" w14:textId="45A90E76" w:rsidR="5F185761" w:rsidRDefault="6EA72772" w:rsidP="2E206F84">
            <w:pPr>
              <w:rPr>
                <w:sz w:val="18"/>
                <w:szCs w:val="18"/>
                <w:highlight w:val="cyan"/>
              </w:rPr>
            </w:pPr>
            <w:r w:rsidRPr="2E206F84">
              <w:rPr>
                <w:sz w:val="18"/>
                <w:szCs w:val="18"/>
                <w:highlight w:val="cyan"/>
              </w:rPr>
              <w:t>We start wit</w:t>
            </w:r>
            <w:r w:rsidR="210311FE" w:rsidRPr="2E206F84">
              <w:rPr>
                <w:sz w:val="18"/>
                <w:szCs w:val="18"/>
                <w:highlight w:val="cyan"/>
              </w:rPr>
              <w:t>h Curious Incident as it is a relatively long play which allows us to recap/embed performance skills from year 7 and 8 (vocal and physical) but also introduce students to a whole new style of perf</w:t>
            </w:r>
            <w:r w:rsidR="0C9E7F3D" w:rsidRPr="2E206F84">
              <w:rPr>
                <w:sz w:val="18"/>
                <w:szCs w:val="18"/>
                <w:highlight w:val="cyan"/>
              </w:rPr>
              <w:t xml:space="preserve">ormance and a new practitioner that they will need for GCSE. Student usually enjoy this unit as it is a bit different and the start of year 9 needs to </w:t>
            </w:r>
            <w:r w:rsidR="72578839" w:rsidRPr="2E206F84">
              <w:rPr>
                <w:sz w:val="18"/>
                <w:szCs w:val="18"/>
                <w:highlight w:val="cyan"/>
              </w:rPr>
              <w:t>demonstrate</w:t>
            </w:r>
            <w:r w:rsidR="0C9E7F3D" w:rsidRPr="2E206F84">
              <w:rPr>
                <w:sz w:val="18"/>
                <w:szCs w:val="18"/>
                <w:highlight w:val="cyan"/>
              </w:rPr>
              <w:t xml:space="preserve"> the type of </w:t>
            </w:r>
            <w:r w:rsidR="407196B6" w:rsidRPr="2E206F84">
              <w:rPr>
                <w:sz w:val="18"/>
                <w:szCs w:val="18"/>
                <w:highlight w:val="cyan"/>
              </w:rPr>
              <w:t>work</w:t>
            </w:r>
            <w:r w:rsidR="0C9E7F3D" w:rsidRPr="2E206F84">
              <w:rPr>
                <w:sz w:val="18"/>
                <w:szCs w:val="18"/>
                <w:highlight w:val="cyan"/>
              </w:rPr>
              <w:t xml:space="preserve"> they will be doing at GCSE to inform options choices.</w:t>
            </w:r>
          </w:p>
          <w:p w14:paraId="5D69EC74" w14:textId="7D605E1C" w:rsidR="5F185761" w:rsidRDefault="6EA72772" w:rsidP="2E206F84">
            <w:pPr>
              <w:rPr>
                <w:sz w:val="18"/>
                <w:szCs w:val="18"/>
                <w:highlight w:val="magenta"/>
              </w:rPr>
            </w:pPr>
            <w:r w:rsidRPr="2E206F84">
              <w:rPr>
                <w:sz w:val="18"/>
                <w:szCs w:val="18"/>
                <w:highlight w:val="magenta"/>
              </w:rPr>
              <w:t>The assessment structure is t</w:t>
            </w:r>
            <w:r w:rsidR="49BC7D0D" w:rsidRPr="2E206F84">
              <w:rPr>
                <w:sz w:val="18"/>
                <w:szCs w:val="18"/>
                <w:highlight w:val="magenta"/>
              </w:rPr>
              <w:t>he</w:t>
            </w:r>
            <w:r w:rsidRPr="2E206F84">
              <w:rPr>
                <w:sz w:val="18"/>
                <w:szCs w:val="18"/>
                <w:highlight w:val="magenta"/>
              </w:rPr>
              <w:t xml:space="preserve"> same across KS3, as we only have each class once a week it is important to obtain accurate, reliable data without being too assessment heavy (both for student engagement and teacher workload). Therefore, each half term students complete one practical and one written assessment. The mark scheme is explicitly linked to KS4 to allow for accurate grading. There is always ongoing verbal feedback during lessons to help students progress.</w:t>
            </w:r>
          </w:p>
        </w:tc>
        <w:tc>
          <w:tcPr>
            <w:tcW w:w="4820" w:type="dxa"/>
          </w:tcPr>
          <w:p w14:paraId="5F67AAAC" w14:textId="08A63630" w:rsidR="73D675F2" w:rsidRDefault="73D675F2" w:rsidP="2E206F84">
            <w:pPr>
              <w:rPr>
                <w:sz w:val="18"/>
                <w:szCs w:val="18"/>
                <w:highlight w:val="cyan"/>
              </w:rPr>
            </w:pPr>
            <w:r w:rsidRPr="2E206F84">
              <w:rPr>
                <w:sz w:val="18"/>
                <w:szCs w:val="18"/>
                <w:highlight w:val="cyan"/>
              </w:rPr>
              <w:t>English</w:t>
            </w:r>
            <w:r w:rsidR="48D6FC8D" w:rsidRPr="2E206F84">
              <w:rPr>
                <w:sz w:val="18"/>
                <w:szCs w:val="18"/>
                <w:highlight w:val="cyan"/>
              </w:rPr>
              <w:t>: Reading for meaning, Curious Incident, adaptation</w:t>
            </w:r>
          </w:p>
          <w:p w14:paraId="3FEAC7E7" w14:textId="14B37614" w:rsidR="73D675F2" w:rsidRDefault="73D675F2" w:rsidP="2E206F84">
            <w:pPr>
              <w:rPr>
                <w:sz w:val="18"/>
                <w:szCs w:val="18"/>
                <w:highlight w:val="cyan"/>
              </w:rPr>
            </w:pPr>
            <w:r w:rsidRPr="2E206F84">
              <w:rPr>
                <w:sz w:val="18"/>
                <w:szCs w:val="18"/>
                <w:highlight w:val="cyan"/>
              </w:rPr>
              <w:t>PSHE</w:t>
            </w:r>
            <w:r w:rsidR="01154B5B" w:rsidRPr="2E206F84">
              <w:rPr>
                <w:sz w:val="18"/>
                <w:szCs w:val="18"/>
                <w:highlight w:val="cyan"/>
              </w:rPr>
              <w:t>: Autism- what is autism/autism awareness</w:t>
            </w:r>
          </w:p>
          <w:p w14:paraId="086EDF31" w14:textId="07013F4A" w:rsidR="73D675F2" w:rsidRDefault="01154B5B" w:rsidP="2E206F84">
            <w:pPr>
              <w:rPr>
                <w:sz w:val="18"/>
                <w:szCs w:val="18"/>
              </w:rPr>
            </w:pPr>
            <w:r w:rsidRPr="2E206F84">
              <w:rPr>
                <w:sz w:val="18"/>
                <w:szCs w:val="18"/>
                <w:highlight w:val="cyan"/>
              </w:rPr>
              <w:t>PE: Highly physical module, importance of warmups and cool downs</w:t>
            </w:r>
          </w:p>
          <w:p w14:paraId="3641EDC7" w14:textId="5C2113A1" w:rsidR="73D675F2" w:rsidRDefault="01154B5B" w:rsidP="2E206F84">
            <w:pPr>
              <w:rPr>
                <w:sz w:val="18"/>
                <w:szCs w:val="18"/>
                <w:highlight w:val="magenta"/>
              </w:rPr>
            </w:pPr>
            <w:r w:rsidRPr="2E206F84">
              <w:rPr>
                <w:sz w:val="18"/>
                <w:szCs w:val="18"/>
                <w:highlight w:val="magenta"/>
              </w:rPr>
              <w:t>Extra-Curricular: Trip to see Curious Incident where possible</w:t>
            </w:r>
          </w:p>
          <w:p w14:paraId="2013DA90" w14:textId="4CB0A2F9" w:rsidR="73D675F2" w:rsidRDefault="01154B5B" w:rsidP="2E206F84">
            <w:pPr>
              <w:rPr>
                <w:color w:val="FFFFFF" w:themeColor="background1"/>
                <w:sz w:val="18"/>
                <w:szCs w:val="18"/>
                <w:highlight w:val="blue"/>
              </w:rPr>
            </w:pPr>
            <w:r w:rsidRPr="2E206F84">
              <w:rPr>
                <w:color w:val="FFFFFF" w:themeColor="background1"/>
                <w:sz w:val="18"/>
                <w:szCs w:val="18"/>
                <w:highlight w:val="blue"/>
              </w:rPr>
              <w:t>SMSC: Teamwork, communication skills, autism awareness, celebrating difference</w:t>
            </w:r>
          </w:p>
        </w:tc>
        <w:tc>
          <w:tcPr>
            <w:tcW w:w="3118" w:type="dxa"/>
          </w:tcPr>
          <w:p w14:paraId="19B4BEF4" w14:textId="7372BFF2" w:rsidR="5F185761" w:rsidRDefault="7754F581"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5F2B9294" w14:textId="1BA4FC2D" w:rsidR="5F185761" w:rsidRDefault="5F185761" w:rsidP="5F185761">
            <w:pPr>
              <w:rPr>
                <w:sz w:val="18"/>
                <w:szCs w:val="18"/>
              </w:rPr>
            </w:pPr>
          </w:p>
        </w:tc>
      </w:tr>
      <w:tr w:rsidR="5F185761" w14:paraId="33B45ED4" w14:textId="77777777" w:rsidTr="621E73F4">
        <w:tc>
          <w:tcPr>
            <w:tcW w:w="959" w:type="dxa"/>
          </w:tcPr>
          <w:p w14:paraId="505D815B" w14:textId="1ACC8DFB" w:rsidR="0E41BBB6" w:rsidRDefault="0E41BBB6" w:rsidP="5F185761">
            <w:pPr>
              <w:rPr>
                <w:sz w:val="16"/>
                <w:szCs w:val="16"/>
              </w:rPr>
            </w:pPr>
            <w:r w:rsidRPr="5F185761">
              <w:rPr>
                <w:sz w:val="16"/>
                <w:szCs w:val="16"/>
              </w:rPr>
              <w:t>2</w:t>
            </w:r>
          </w:p>
          <w:p w14:paraId="4E629BAA" w14:textId="2D4720C3" w:rsidR="5F185761" w:rsidRDefault="5F185761" w:rsidP="5F185761">
            <w:pPr>
              <w:rPr>
                <w:sz w:val="16"/>
                <w:szCs w:val="16"/>
              </w:rPr>
            </w:pPr>
          </w:p>
          <w:p w14:paraId="1D69D168" w14:textId="02A0DF29" w:rsidR="5F185761" w:rsidRDefault="5F185761" w:rsidP="5F185761">
            <w:pPr>
              <w:rPr>
                <w:sz w:val="16"/>
                <w:szCs w:val="16"/>
              </w:rPr>
            </w:pPr>
          </w:p>
        </w:tc>
        <w:tc>
          <w:tcPr>
            <w:tcW w:w="1515" w:type="dxa"/>
          </w:tcPr>
          <w:p w14:paraId="5BB0544D" w14:textId="3298C200" w:rsidR="1BA5C4F8" w:rsidRDefault="1BA5C4F8"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The Curious Incident of the Dog in the Night-time </w:t>
            </w:r>
          </w:p>
          <w:p w14:paraId="266AE1A2" w14:textId="1B7C3A72" w:rsidR="1BA5C4F8" w:rsidRDefault="1BA5C4F8" w:rsidP="2E206F84">
            <w:pPr>
              <w:spacing w:after="200" w:line="276" w:lineRule="auto"/>
              <w:rPr>
                <w:rFonts w:ascii="Calibri" w:eastAsia="Calibri" w:hAnsi="Calibri" w:cs="Calibri"/>
                <w:color w:val="000000" w:themeColor="text1"/>
                <w:sz w:val="16"/>
                <w:szCs w:val="16"/>
              </w:rPr>
            </w:pPr>
          </w:p>
          <w:p w14:paraId="7EEB8F46" w14:textId="27CFEF8E" w:rsidR="1BA5C4F8" w:rsidRDefault="1BA5C4F8" w:rsidP="2E206F84">
            <w:pPr>
              <w:spacing w:after="200" w:line="276" w:lineRule="auto"/>
              <w:rPr>
                <w:rFonts w:ascii="Calibri" w:eastAsia="Calibri" w:hAnsi="Calibri" w:cs="Calibri"/>
                <w:color w:val="000000" w:themeColor="text1"/>
                <w:sz w:val="16"/>
                <w:szCs w:val="16"/>
              </w:rPr>
            </w:pPr>
          </w:p>
          <w:p w14:paraId="19F4493A" w14:textId="601BEE82" w:rsidR="1BA5C4F8" w:rsidRDefault="1BA5C4F8" w:rsidP="76DF9A08">
            <w:pPr>
              <w:spacing w:after="200" w:line="276" w:lineRule="auto"/>
              <w:rPr>
                <w:rFonts w:ascii="Calibri" w:eastAsia="Calibri" w:hAnsi="Calibri" w:cs="Calibri"/>
                <w:color w:val="000000" w:themeColor="text1"/>
                <w:sz w:val="16"/>
                <w:szCs w:val="16"/>
              </w:rPr>
            </w:pPr>
          </w:p>
        </w:tc>
        <w:tc>
          <w:tcPr>
            <w:tcW w:w="4467" w:type="dxa"/>
          </w:tcPr>
          <w:p w14:paraId="1C319B7A" w14:textId="350C0E01" w:rsidR="5F185761" w:rsidRDefault="7AFE059E"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 xml:space="preserve">Curious Incident: Read the play and understand the plot, </w:t>
            </w:r>
            <w:r w:rsidR="19C2BFF4" w:rsidRPr="2E206F84">
              <w:rPr>
                <w:rFonts w:ascii="Calibri" w:eastAsia="Calibri" w:hAnsi="Calibri" w:cs="Calibri"/>
                <w:color w:val="000000" w:themeColor="text1"/>
                <w:sz w:val="16"/>
                <w:szCs w:val="16"/>
              </w:rPr>
              <w:t>characters,</w:t>
            </w:r>
            <w:r w:rsidRPr="2E206F84">
              <w:rPr>
                <w:rFonts w:ascii="Calibri" w:eastAsia="Calibri" w:hAnsi="Calibri" w:cs="Calibri"/>
                <w:color w:val="000000" w:themeColor="text1"/>
                <w:sz w:val="16"/>
                <w:szCs w:val="16"/>
              </w:rPr>
              <w:t xml:space="preserve"> and style</w:t>
            </w:r>
          </w:p>
          <w:p w14:paraId="019FC938" w14:textId="6B78DA42" w:rsidR="5F185761" w:rsidRDefault="7AFE059E"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Frantic Assembly: who are they? What is their performance style? Including: round- by-through, hymn hands, chair duets, lifting</w:t>
            </w:r>
          </w:p>
          <w:p w14:paraId="37437F7F" w14:textId="64C2DB66" w:rsidR="5F185761" w:rsidRDefault="7AFE059E" w:rsidP="2E206F84">
            <w:pPr>
              <w:spacing w:after="200" w:line="276" w:lineRule="auto"/>
              <w:rPr>
                <w:rFonts w:ascii="Calibri" w:eastAsia="Calibri" w:hAnsi="Calibri" w:cs="Calibri"/>
                <w:color w:val="000000" w:themeColor="text1"/>
                <w:sz w:val="16"/>
                <w:szCs w:val="16"/>
              </w:rPr>
            </w:pPr>
            <w:r w:rsidRPr="2E206F84">
              <w:rPr>
                <w:rFonts w:ascii="Calibri" w:eastAsia="Calibri" w:hAnsi="Calibri" w:cs="Calibri"/>
                <w:color w:val="000000" w:themeColor="text1"/>
                <w:sz w:val="16"/>
                <w:szCs w:val="16"/>
              </w:rPr>
              <w:t>Characterisation skills, vocal skills, physical skills</w:t>
            </w:r>
          </w:p>
          <w:p w14:paraId="7925B126" w14:textId="6363A3D0" w:rsidR="5F185761" w:rsidRDefault="5F185761" w:rsidP="5F185761">
            <w:pPr>
              <w:rPr>
                <w:sz w:val="16"/>
                <w:szCs w:val="16"/>
              </w:rPr>
            </w:pPr>
          </w:p>
        </w:tc>
        <w:tc>
          <w:tcPr>
            <w:tcW w:w="3119" w:type="dxa"/>
          </w:tcPr>
          <w:p w14:paraId="78875046" w14:textId="274CA553" w:rsidR="5F185761" w:rsidRDefault="5CD96ABE" w:rsidP="2E206F84">
            <w:pPr>
              <w:rPr>
                <w:sz w:val="16"/>
                <w:szCs w:val="16"/>
                <w:highlight w:val="green"/>
              </w:rPr>
            </w:pPr>
            <w:r w:rsidRPr="621E73F4">
              <w:rPr>
                <w:sz w:val="16"/>
                <w:szCs w:val="16"/>
                <w:highlight w:val="green"/>
              </w:rPr>
              <w:t>Ongoing verbal feedback on practical performance work</w:t>
            </w:r>
          </w:p>
          <w:p w14:paraId="12D105BA" w14:textId="580BA982" w:rsidR="5F185761" w:rsidRDefault="182F52F5" w:rsidP="621E73F4">
            <w:pPr>
              <w:rPr>
                <w:sz w:val="18"/>
                <w:szCs w:val="18"/>
                <w:highlight w:val="yellow"/>
              </w:rPr>
            </w:pPr>
            <w:r w:rsidRPr="621E73F4">
              <w:rPr>
                <w:sz w:val="18"/>
                <w:szCs w:val="18"/>
                <w:highlight w:val="yellow"/>
              </w:rPr>
              <w:t>Peer assessed skills-based performance</w:t>
            </w:r>
          </w:p>
          <w:p w14:paraId="4E87240B" w14:textId="702884AC" w:rsidR="5F185761" w:rsidRDefault="5F185761" w:rsidP="5F185761">
            <w:pPr>
              <w:rPr>
                <w:sz w:val="18"/>
                <w:szCs w:val="18"/>
              </w:rPr>
            </w:pPr>
          </w:p>
        </w:tc>
        <w:tc>
          <w:tcPr>
            <w:tcW w:w="4252" w:type="dxa"/>
          </w:tcPr>
          <w:p w14:paraId="3B1FE049" w14:textId="05D5C751" w:rsidR="5F185761" w:rsidRDefault="14B51C33" w:rsidP="2E206F84">
            <w:pPr>
              <w:rPr>
                <w:sz w:val="18"/>
                <w:szCs w:val="18"/>
                <w:highlight w:val="cyan"/>
              </w:rPr>
            </w:pPr>
            <w:r w:rsidRPr="2E206F84">
              <w:rPr>
                <w:sz w:val="18"/>
                <w:szCs w:val="18"/>
                <w:highlight w:val="cyan"/>
              </w:rPr>
              <w:t>Continuation of the work from half term 1, which then builds up to the year 9 mock examination in January.</w:t>
            </w:r>
          </w:p>
          <w:p w14:paraId="6F88A179" w14:textId="5A28968E" w:rsidR="5F185761" w:rsidRDefault="5F185761" w:rsidP="76DF9A08">
            <w:pPr>
              <w:rPr>
                <w:sz w:val="18"/>
                <w:szCs w:val="18"/>
                <w:highlight w:val="cyan"/>
              </w:rPr>
            </w:pPr>
          </w:p>
          <w:p w14:paraId="642A10C0" w14:textId="0E083EF1" w:rsidR="5F185761" w:rsidRDefault="14B51C33" w:rsidP="2E206F84">
            <w:pPr>
              <w:rPr>
                <w:sz w:val="18"/>
                <w:szCs w:val="18"/>
                <w:highlight w:val="cyan"/>
              </w:rPr>
            </w:pPr>
            <w:r w:rsidRPr="2E206F84">
              <w:rPr>
                <w:sz w:val="18"/>
                <w:szCs w:val="18"/>
                <w:highlight w:val="magenta"/>
              </w:rPr>
              <w:t>See year 9 half term 1.</w:t>
            </w:r>
          </w:p>
          <w:p w14:paraId="44E488D5" w14:textId="5E9B1338" w:rsidR="5F185761" w:rsidRDefault="5F185761" w:rsidP="5F185761">
            <w:pPr>
              <w:rPr>
                <w:sz w:val="18"/>
                <w:szCs w:val="18"/>
              </w:rPr>
            </w:pPr>
          </w:p>
        </w:tc>
        <w:tc>
          <w:tcPr>
            <w:tcW w:w="4820" w:type="dxa"/>
          </w:tcPr>
          <w:p w14:paraId="22D36216" w14:textId="08A63630" w:rsidR="78064624" w:rsidRDefault="12C3A87F" w:rsidP="2E206F84">
            <w:pPr>
              <w:rPr>
                <w:sz w:val="18"/>
                <w:szCs w:val="18"/>
                <w:highlight w:val="cyan"/>
              </w:rPr>
            </w:pPr>
            <w:r w:rsidRPr="2E206F84">
              <w:rPr>
                <w:sz w:val="18"/>
                <w:szCs w:val="18"/>
                <w:highlight w:val="cyan"/>
              </w:rPr>
              <w:t>English: Reading for meaning, Curious Incident, adaptation</w:t>
            </w:r>
          </w:p>
          <w:p w14:paraId="76EA8875" w14:textId="14B37614" w:rsidR="78064624" w:rsidRDefault="12C3A87F" w:rsidP="2E206F84">
            <w:pPr>
              <w:rPr>
                <w:sz w:val="18"/>
                <w:szCs w:val="18"/>
                <w:highlight w:val="cyan"/>
              </w:rPr>
            </w:pPr>
            <w:r w:rsidRPr="2E206F84">
              <w:rPr>
                <w:sz w:val="18"/>
                <w:szCs w:val="18"/>
                <w:highlight w:val="cyan"/>
              </w:rPr>
              <w:t>PSHE: Autism- what is autism/autism awareness</w:t>
            </w:r>
          </w:p>
          <w:p w14:paraId="4A198375" w14:textId="07013F4A" w:rsidR="78064624" w:rsidRDefault="12C3A87F" w:rsidP="2E206F84">
            <w:pPr>
              <w:rPr>
                <w:sz w:val="18"/>
                <w:szCs w:val="18"/>
              </w:rPr>
            </w:pPr>
            <w:r w:rsidRPr="76DF9A08">
              <w:rPr>
                <w:sz w:val="18"/>
                <w:szCs w:val="18"/>
                <w:highlight w:val="cyan"/>
              </w:rPr>
              <w:t>PE: Highly physical module, importance of warmups and cool downs</w:t>
            </w:r>
          </w:p>
          <w:p w14:paraId="4768DED5" w14:textId="3CBD9956" w:rsidR="78064624" w:rsidRDefault="12C3A87F" w:rsidP="2E206F84">
            <w:pPr>
              <w:rPr>
                <w:sz w:val="18"/>
                <w:szCs w:val="18"/>
                <w:highlight w:val="magenta"/>
              </w:rPr>
            </w:pPr>
            <w:r w:rsidRPr="76DF9A08">
              <w:rPr>
                <w:sz w:val="18"/>
                <w:szCs w:val="18"/>
                <w:highlight w:val="magenta"/>
              </w:rPr>
              <w:t>Extra-Curricular: T</w:t>
            </w:r>
            <w:r w:rsidR="3D1AA00E" w:rsidRPr="76DF9A08">
              <w:rPr>
                <w:sz w:val="18"/>
                <w:szCs w:val="18"/>
                <w:highlight w:val="magenta"/>
              </w:rPr>
              <w:t>heatre trip where possible</w:t>
            </w:r>
          </w:p>
          <w:p w14:paraId="1ABFE272" w14:textId="4CB0A2F9" w:rsidR="78064624" w:rsidRDefault="12C3A87F" w:rsidP="2E206F84">
            <w:pPr>
              <w:rPr>
                <w:color w:val="FFFFFF" w:themeColor="background1"/>
                <w:sz w:val="18"/>
                <w:szCs w:val="18"/>
                <w:highlight w:val="blue"/>
              </w:rPr>
            </w:pPr>
            <w:r w:rsidRPr="2E206F84">
              <w:rPr>
                <w:color w:val="FFFFFF" w:themeColor="background1"/>
                <w:sz w:val="18"/>
                <w:szCs w:val="18"/>
                <w:highlight w:val="blue"/>
              </w:rPr>
              <w:t>SMSC: Teamwork, communication skills, autism awareness, celebrating difference</w:t>
            </w:r>
          </w:p>
          <w:p w14:paraId="4E690F25" w14:textId="266653CD" w:rsidR="78064624" w:rsidRDefault="78064624" w:rsidP="5F185761">
            <w:pPr>
              <w:rPr>
                <w:sz w:val="18"/>
                <w:szCs w:val="18"/>
              </w:rPr>
            </w:pPr>
          </w:p>
        </w:tc>
        <w:tc>
          <w:tcPr>
            <w:tcW w:w="3118" w:type="dxa"/>
          </w:tcPr>
          <w:p w14:paraId="58A136EC" w14:textId="7A901715" w:rsidR="5F185761" w:rsidRDefault="6D3FEA6B"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 Students to consider experiences outside of their own and develop their social awareness and creative thinking skills.</w:t>
            </w:r>
          </w:p>
          <w:p w14:paraId="045FEA48" w14:textId="4A03AFF7" w:rsidR="5F185761" w:rsidRPr="00753A62" w:rsidRDefault="029CBC42" w:rsidP="00753A62">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Drive/Engagement: Students are developing the skills needed for independent learning and revision through the mock exams</w:t>
            </w:r>
            <w:r w:rsidR="00753A62">
              <w:rPr>
                <w:rFonts w:ascii="Calibri" w:eastAsia="Calibri" w:hAnsi="Calibri" w:cs="Calibri"/>
                <w:color w:val="000000" w:themeColor="text1"/>
                <w:sz w:val="18"/>
                <w:szCs w:val="18"/>
              </w:rPr>
              <w:t>.</w:t>
            </w:r>
          </w:p>
        </w:tc>
      </w:tr>
      <w:tr w:rsidR="5F185761" w14:paraId="4826AF07" w14:textId="77777777" w:rsidTr="621E73F4">
        <w:tc>
          <w:tcPr>
            <w:tcW w:w="959" w:type="dxa"/>
          </w:tcPr>
          <w:p w14:paraId="5C115481" w14:textId="720E6162" w:rsidR="0E41BBB6" w:rsidRDefault="0E41BBB6" w:rsidP="5F185761">
            <w:pPr>
              <w:rPr>
                <w:sz w:val="16"/>
                <w:szCs w:val="16"/>
              </w:rPr>
            </w:pPr>
            <w:r w:rsidRPr="5F185761">
              <w:rPr>
                <w:sz w:val="16"/>
                <w:szCs w:val="16"/>
              </w:rPr>
              <w:t>3</w:t>
            </w:r>
          </w:p>
          <w:p w14:paraId="0F91481E" w14:textId="3CD79635" w:rsidR="5F185761" w:rsidRDefault="5F185761" w:rsidP="5F185761">
            <w:pPr>
              <w:rPr>
                <w:sz w:val="16"/>
                <w:szCs w:val="16"/>
              </w:rPr>
            </w:pPr>
          </w:p>
          <w:p w14:paraId="0B876E11" w14:textId="29CB994F" w:rsidR="5F185761" w:rsidRDefault="5F185761" w:rsidP="5F185761">
            <w:pPr>
              <w:rPr>
                <w:sz w:val="16"/>
                <w:szCs w:val="16"/>
              </w:rPr>
            </w:pPr>
          </w:p>
        </w:tc>
        <w:tc>
          <w:tcPr>
            <w:tcW w:w="1515" w:type="dxa"/>
          </w:tcPr>
          <w:p w14:paraId="7EC635B3" w14:textId="7DB82547" w:rsidR="62F47E5E" w:rsidRDefault="5768C76F" w:rsidP="5F185761">
            <w:pPr>
              <w:rPr>
                <w:sz w:val="16"/>
                <w:szCs w:val="16"/>
              </w:rPr>
            </w:pPr>
            <w:r w:rsidRPr="76DF9A08">
              <w:rPr>
                <w:sz w:val="16"/>
                <w:szCs w:val="16"/>
              </w:rPr>
              <w:t>Verbatim Theatre</w:t>
            </w:r>
          </w:p>
          <w:p w14:paraId="5F92CC36" w14:textId="2534EA1B" w:rsidR="5F185761" w:rsidRDefault="5F185761" w:rsidP="5F185761">
            <w:pPr>
              <w:rPr>
                <w:sz w:val="16"/>
                <w:szCs w:val="16"/>
              </w:rPr>
            </w:pPr>
          </w:p>
        </w:tc>
        <w:tc>
          <w:tcPr>
            <w:tcW w:w="4467" w:type="dxa"/>
          </w:tcPr>
          <w:p w14:paraId="2E4EEE3E" w14:textId="13231FDA" w:rsidR="4642BED6" w:rsidRDefault="6DEF0084" w:rsidP="621E73F4">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Students are introduced</w:t>
            </w:r>
            <w:r w:rsidR="00DA70F4">
              <w:rPr>
                <w:rFonts w:ascii="Calibri" w:eastAsia="Calibri" w:hAnsi="Calibri" w:cs="Calibri"/>
                <w:color w:val="000000" w:themeColor="text1"/>
                <w:sz w:val="16"/>
                <w:szCs w:val="16"/>
              </w:rPr>
              <w:t xml:space="preserve"> to the theme of ‘Home’ and using texts to devise work.</w:t>
            </w:r>
          </w:p>
          <w:p w14:paraId="325D243E" w14:textId="7F11A971" w:rsidR="4642BED6" w:rsidRDefault="1DFA6A82" w:rsidP="621E73F4">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 xml:space="preserve">Students create a short, devised performance around </w:t>
            </w:r>
            <w:r w:rsidR="00DA70F4">
              <w:rPr>
                <w:rFonts w:ascii="Calibri" w:eastAsia="Calibri" w:hAnsi="Calibri" w:cs="Calibri"/>
                <w:color w:val="000000" w:themeColor="text1"/>
                <w:sz w:val="16"/>
                <w:szCs w:val="16"/>
              </w:rPr>
              <w:t>the texts explored (e.g. the poem ‘Home’ by Warsan Shire)</w:t>
            </w:r>
          </w:p>
          <w:p w14:paraId="3302DA59" w14:textId="2D11DEFF" w:rsidR="4642BED6" w:rsidRDefault="1DFA6A82" w:rsidP="621E73F4">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rPr>
              <w:t>Students are reminded of and build on the performance techniques they learnt in year 8 to create their work.</w:t>
            </w:r>
          </w:p>
        </w:tc>
        <w:tc>
          <w:tcPr>
            <w:tcW w:w="3119" w:type="dxa"/>
          </w:tcPr>
          <w:p w14:paraId="300F88B9" w14:textId="274CA553" w:rsidR="5F185761" w:rsidRDefault="2DEFF46D" w:rsidP="2E206F84">
            <w:pPr>
              <w:rPr>
                <w:sz w:val="16"/>
                <w:szCs w:val="16"/>
                <w:highlight w:val="green"/>
              </w:rPr>
            </w:pPr>
            <w:r w:rsidRPr="621E73F4">
              <w:rPr>
                <w:sz w:val="16"/>
                <w:szCs w:val="16"/>
                <w:highlight w:val="green"/>
              </w:rPr>
              <w:t>Ongoing verbal feedback on practical performance work</w:t>
            </w:r>
          </w:p>
          <w:p w14:paraId="71BBCC16" w14:textId="5CC7AA1E" w:rsidR="5F185761" w:rsidRDefault="5C7742FB" w:rsidP="621E73F4">
            <w:pPr>
              <w:rPr>
                <w:sz w:val="18"/>
                <w:szCs w:val="18"/>
                <w:highlight w:val="yellow"/>
              </w:rPr>
            </w:pPr>
            <w:r w:rsidRPr="621E73F4">
              <w:rPr>
                <w:sz w:val="18"/>
                <w:szCs w:val="18"/>
                <w:highlight w:val="yellow"/>
              </w:rPr>
              <w:t>Teacher assessed extended performance and written assessment to inform next data drop</w:t>
            </w:r>
          </w:p>
          <w:p w14:paraId="75B336F8" w14:textId="2A4392BB" w:rsidR="5F185761" w:rsidRDefault="5F185761" w:rsidP="5F185761">
            <w:pPr>
              <w:rPr>
                <w:sz w:val="18"/>
                <w:szCs w:val="18"/>
              </w:rPr>
            </w:pPr>
          </w:p>
        </w:tc>
        <w:tc>
          <w:tcPr>
            <w:tcW w:w="4252" w:type="dxa"/>
          </w:tcPr>
          <w:p w14:paraId="161F2C7F" w14:textId="28754021" w:rsidR="5F185761" w:rsidRDefault="4226986D" w:rsidP="2E206F84">
            <w:pPr>
              <w:rPr>
                <w:sz w:val="18"/>
                <w:szCs w:val="18"/>
                <w:highlight w:val="cyan"/>
              </w:rPr>
            </w:pPr>
            <w:r w:rsidRPr="2E206F84">
              <w:rPr>
                <w:sz w:val="18"/>
                <w:szCs w:val="18"/>
                <w:highlight w:val="cyan"/>
              </w:rPr>
              <w:t xml:space="preserve">Students must do a devised module this year in </w:t>
            </w:r>
            <w:r w:rsidR="6FA1529C" w:rsidRPr="2E206F84">
              <w:rPr>
                <w:sz w:val="18"/>
                <w:szCs w:val="18"/>
                <w:highlight w:val="cyan"/>
              </w:rPr>
              <w:t>preparation</w:t>
            </w:r>
            <w:r w:rsidRPr="2E206F84">
              <w:rPr>
                <w:sz w:val="18"/>
                <w:szCs w:val="18"/>
                <w:highlight w:val="cyan"/>
              </w:rPr>
              <w:t xml:space="preserve"> for KS4. This is quite a short </w:t>
            </w:r>
            <w:r w:rsidR="29C26D5A" w:rsidRPr="2E206F84">
              <w:rPr>
                <w:sz w:val="18"/>
                <w:szCs w:val="18"/>
                <w:highlight w:val="cyan"/>
              </w:rPr>
              <w:t>module,</w:t>
            </w:r>
            <w:r w:rsidRPr="2E206F84">
              <w:rPr>
                <w:sz w:val="18"/>
                <w:szCs w:val="18"/>
                <w:highlight w:val="cyan"/>
              </w:rPr>
              <w:t xml:space="preserve"> so it fits nicely in half term 3. It is also a nice contrast for the students to do devising after having done scripted for a whole term.</w:t>
            </w:r>
            <w:r w:rsidR="75C67BDE" w:rsidRPr="2E206F84">
              <w:rPr>
                <w:sz w:val="18"/>
                <w:szCs w:val="18"/>
                <w:highlight w:val="cyan"/>
              </w:rPr>
              <w:t xml:space="preserve"> Can draw parallels to </w:t>
            </w:r>
            <w:r w:rsidR="00DA70F4">
              <w:rPr>
                <w:sz w:val="18"/>
                <w:szCs w:val="18"/>
                <w:highlight w:val="cyan"/>
              </w:rPr>
              <w:t>surveillance in year 8.</w:t>
            </w:r>
          </w:p>
          <w:p w14:paraId="3E7DF81E" w14:textId="578D6860" w:rsidR="5F185761" w:rsidRDefault="5F185761" w:rsidP="2E206F84">
            <w:pPr>
              <w:rPr>
                <w:sz w:val="18"/>
                <w:szCs w:val="18"/>
                <w:highlight w:val="magenta"/>
              </w:rPr>
            </w:pPr>
          </w:p>
          <w:p w14:paraId="172F3850" w14:textId="0E083EF1" w:rsidR="5F185761" w:rsidRDefault="4CCB5D5D" w:rsidP="2E206F84">
            <w:pPr>
              <w:rPr>
                <w:sz w:val="18"/>
                <w:szCs w:val="18"/>
                <w:highlight w:val="cyan"/>
              </w:rPr>
            </w:pPr>
            <w:r w:rsidRPr="2E206F84">
              <w:rPr>
                <w:sz w:val="18"/>
                <w:szCs w:val="18"/>
                <w:highlight w:val="magenta"/>
              </w:rPr>
              <w:t>See year 9 half term 1.</w:t>
            </w:r>
          </w:p>
          <w:p w14:paraId="5F20627C" w14:textId="13D753C2" w:rsidR="5F185761" w:rsidRDefault="5F185761" w:rsidP="5F185761">
            <w:pPr>
              <w:rPr>
                <w:sz w:val="18"/>
                <w:szCs w:val="18"/>
              </w:rPr>
            </w:pPr>
          </w:p>
        </w:tc>
        <w:tc>
          <w:tcPr>
            <w:tcW w:w="4820" w:type="dxa"/>
          </w:tcPr>
          <w:p w14:paraId="3C621FE2" w14:textId="6CB7C432" w:rsidR="55F95E13" w:rsidRDefault="76D5AD24" w:rsidP="621E73F4">
            <w:pPr>
              <w:spacing w:after="200" w:line="276" w:lineRule="auto"/>
              <w:rPr>
                <w:rFonts w:ascii="Calibri" w:eastAsia="Calibri" w:hAnsi="Calibri" w:cs="Calibri"/>
                <w:color w:val="000000" w:themeColor="text1"/>
                <w:sz w:val="16"/>
                <w:szCs w:val="16"/>
              </w:rPr>
            </w:pPr>
            <w:r w:rsidRPr="621E73F4">
              <w:rPr>
                <w:rFonts w:ascii="Calibri" w:eastAsia="Calibri" w:hAnsi="Calibri" w:cs="Calibri"/>
                <w:color w:val="000000" w:themeColor="text1"/>
                <w:sz w:val="16"/>
                <w:szCs w:val="16"/>
                <w:highlight w:val="cyan"/>
              </w:rPr>
              <w:t>English- text analysis, speaking and listening</w:t>
            </w:r>
          </w:p>
          <w:p w14:paraId="7265E488" w14:textId="32761989" w:rsidR="55F95E13" w:rsidRDefault="76D5AD24" w:rsidP="621E73F4">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 xml:space="preserve">SMSC- </w:t>
            </w:r>
            <w:r w:rsidR="00DA70F4" w:rsidRPr="00DA70F4">
              <w:rPr>
                <w:rFonts w:ascii="Calibri" w:eastAsia="Calibri" w:hAnsi="Calibri" w:cs="Calibri"/>
                <w:color w:val="FFFFFF" w:themeColor="background1"/>
                <w:sz w:val="16"/>
                <w:szCs w:val="16"/>
                <w:highlight w:val="blue"/>
              </w:rPr>
              <w:t>refugee crisis, society, family</w:t>
            </w:r>
            <w:r w:rsidR="00DA70F4">
              <w:rPr>
                <w:rFonts w:ascii="Calibri" w:eastAsia="Calibri" w:hAnsi="Calibri" w:cs="Calibri"/>
                <w:color w:val="FFFFFF" w:themeColor="background1"/>
                <w:sz w:val="16"/>
                <w:szCs w:val="16"/>
                <w:highlight w:val="blue"/>
              </w:rPr>
              <w:t xml:space="preserve">, </w:t>
            </w:r>
            <w:r w:rsidR="00DA70F4" w:rsidRPr="00DA70F4">
              <w:rPr>
                <w:rFonts w:ascii="Calibri" w:eastAsia="Calibri" w:hAnsi="Calibri" w:cs="Calibri"/>
                <w:color w:val="FFFFFF" w:themeColor="background1"/>
                <w:sz w:val="16"/>
                <w:szCs w:val="16"/>
                <w:highlight w:val="blue"/>
              </w:rPr>
              <w:t>empathy</w:t>
            </w:r>
          </w:p>
          <w:p w14:paraId="35295F76" w14:textId="75E9059E" w:rsidR="55F95E13" w:rsidRDefault="55F95E13" w:rsidP="2E206F84">
            <w:pPr>
              <w:rPr>
                <w:color w:val="FFFFFF" w:themeColor="background1"/>
                <w:sz w:val="18"/>
                <w:szCs w:val="18"/>
                <w:highlight w:val="blue"/>
              </w:rPr>
            </w:pPr>
          </w:p>
        </w:tc>
        <w:tc>
          <w:tcPr>
            <w:tcW w:w="3118" w:type="dxa"/>
          </w:tcPr>
          <w:p w14:paraId="3A2F76E2" w14:textId="525E36A4" w:rsidR="5F185761" w:rsidRDefault="234A49A9"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Engagement/wisdom: Students engage with difficult and pertinent topics and ideas. Explore the lived experiences of others and develop empathy and awareness.</w:t>
            </w:r>
          </w:p>
          <w:p w14:paraId="3E68A905" w14:textId="2F05B851" w:rsidR="5F185761" w:rsidRDefault="5F185761" w:rsidP="2E206F84">
            <w:pPr>
              <w:spacing w:after="200" w:line="276" w:lineRule="auto"/>
              <w:rPr>
                <w:rFonts w:ascii="Calibri" w:eastAsia="Calibri" w:hAnsi="Calibri" w:cs="Calibri"/>
                <w:color w:val="000000" w:themeColor="text1"/>
                <w:sz w:val="18"/>
                <w:szCs w:val="18"/>
              </w:rPr>
            </w:pPr>
          </w:p>
        </w:tc>
      </w:tr>
      <w:tr w:rsidR="5F185761" w14:paraId="0A4D21B0" w14:textId="77777777" w:rsidTr="621E73F4">
        <w:tc>
          <w:tcPr>
            <w:tcW w:w="959" w:type="dxa"/>
          </w:tcPr>
          <w:p w14:paraId="1D86D6C9" w14:textId="506B7A1B" w:rsidR="5F185761" w:rsidRDefault="00441A1C" w:rsidP="5F185761">
            <w:pPr>
              <w:rPr>
                <w:sz w:val="16"/>
                <w:szCs w:val="16"/>
              </w:rPr>
            </w:pPr>
            <w:r>
              <w:rPr>
                <w:sz w:val="16"/>
                <w:szCs w:val="16"/>
              </w:rPr>
              <w:t>4</w:t>
            </w:r>
          </w:p>
          <w:p w14:paraId="3F0B7687" w14:textId="6ED89EA9" w:rsidR="5F185761" w:rsidRDefault="5F185761" w:rsidP="5F185761">
            <w:pPr>
              <w:rPr>
                <w:sz w:val="16"/>
                <w:szCs w:val="16"/>
              </w:rPr>
            </w:pPr>
          </w:p>
        </w:tc>
        <w:tc>
          <w:tcPr>
            <w:tcW w:w="1515" w:type="dxa"/>
          </w:tcPr>
          <w:p w14:paraId="21C888E9" w14:textId="71A05BD6" w:rsidR="42FD24A2" w:rsidRDefault="00441A1C" w:rsidP="76DF9A08">
            <w:pPr>
              <w:rPr>
                <w:sz w:val="16"/>
                <w:szCs w:val="16"/>
              </w:rPr>
            </w:pPr>
            <w:r>
              <w:rPr>
                <w:sz w:val="16"/>
                <w:szCs w:val="16"/>
              </w:rPr>
              <w:t>Brecht</w:t>
            </w:r>
          </w:p>
          <w:p w14:paraId="4C6EA9A8" w14:textId="70A49B9C" w:rsidR="42FD24A2" w:rsidRDefault="160DACA1" w:rsidP="5F185761">
            <w:pPr>
              <w:rPr>
                <w:sz w:val="16"/>
                <w:szCs w:val="16"/>
              </w:rPr>
            </w:pPr>
            <w:r w:rsidRPr="621E73F4">
              <w:rPr>
                <w:sz w:val="16"/>
                <w:szCs w:val="16"/>
              </w:rPr>
              <w:t>(Mock GCSE component 3)</w:t>
            </w:r>
          </w:p>
        </w:tc>
        <w:tc>
          <w:tcPr>
            <w:tcW w:w="4467" w:type="dxa"/>
          </w:tcPr>
          <w:p w14:paraId="6E7D85F9" w14:textId="6E3F61B3" w:rsidR="5F185761" w:rsidRDefault="00441A1C" w:rsidP="00441A1C">
            <w:pPr>
              <w:rPr>
                <w:sz w:val="16"/>
                <w:szCs w:val="16"/>
              </w:rPr>
            </w:pPr>
            <w:r>
              <w:rPr>
                <w:sz w:val="16"/>
                <w:szCs w:val="16"/>
              </w:rPr>
              <w:t>Students explore the following texts by John Godber:</w:t>
            </w:r>
          </w:p>
          <w:p w14:paraId="17BF923E" w14:textId="77777777" w:rsidR="00441A1C" w:rsidRDefault="00441A1C" w:rsidP="00441A1C">
            <w:pPr>
              <w:rPr>
                <w:sz w:val="16"/>
                <w:szCs w:val="16"/>
              </w:rPr>
            </w:pPr>
            <w:r>
              <w:rPr>
                <w:sz w:val="16"/>
                <w:szCs w:val="16"/>
              </w:rPr>
              <w:t>Bouncers</w:t>
            </w:r>
          </w:p>
          <w:p w14:paraId="0E65570A" w14:textId="77777777" w:rsidR="00441A1C" w:rsidRDefault="00441A1C" w:rsidP="00441A1C">
            <w:pPr>
              <w:rPr>
                <w:sz w:val="16"/>
                <w:szCs w:val="16"/>
              </w:rPr>
            </w:pPr>
            <w:r>
              <w:rPr>
                <w:sz w:val="16"/>
                <w:szCs w:val="16"/>
              </w:rPr>
              <w:t>Teechers</w:t>
            </w:r>
          </w:p>
          <w:p w14:paraId="7DC8A38F" w14:textId="77777777" w:rsidR="00441A1C" w:rsidRDefault="00441A1C" w:rsidP="00441A1C">
            <w:pPr>
              <w:rPr>
                <w:sz w:val="16"/>
                <w:szCs w:val="16"/>
              </w:rPr>
            </w:pPr>
            <w:r>
              <w:rPr>
                <w:sz w:val="16"/>
                <w:szCs w:val="16"/>
              </w:rPr>
              <w:t>Shakers</w:t>
            </w:r>
          </w:p>
          <w:p w14:paraId="1B031BF9" w14:textId="77777777" w:rsidR="00441A1C" w:rsidRDefault="00441A1C" w:rsidP="00441A1C">
            <w:pPr>
              <w:rPr>
                <w:sz w:val="16"/>
                <w:szCs w:val="16"/>
              </w:rPr>
            </w:pPr>
          </w:p>
          <w:p w14:paraId="37717A56" w14:textId="77777777" w:rsidR="00441A1C" w:rsidRDefault="00441A1C" w:rsidP="00441A1C">
            <w:pPr>
              <w:rPr>
                <w:sz w:val="16"/>
                <w:szCs w:val="16"/>
              </w:rPr>
            </w:pPr>
            <w:r>
              <w:rPr>
                <w:sz w:val="16"/>
                <w:szCs w:val="16"/>
              </w:rPr>
              <w:t>They explore and apply the following Brechtian techniques:</w:t>
            </w:r>
          </w:p>
          <w:p w14:paraId="3947A9E6" w14:textId="77777777" w:rsidR="00441A1C" w:rsidRDefault="00441A1C" w:rsidP="00441A1C">
            <w:pPr>
              <w:rPr>
                <w:sz w:val="16"/>
                <w:szCs w:val="16"/>
              </w:rPr>
            </w:pPr>
            <w:r>
              <w:rPr>
                <w:sz w:val="16"/>
                <w:szCs w:val="16"/>
              </w:rPr>
              <w:t>Multi-role</w:t>
            </w:r>
          </w:p>
          <w:p w14:paraId="37A6E7D2" w14:textId="77777777" w:rsidR="00441A1C" w:rsidRDefault="00441A1C" w:rsidP="00441A1C">
            <w:pPr>
              <w:rPr>
                <w:sz w:val="16"/>
                <w:szCs w:val="16"/>
              </w:rPr>
            </w:pPr>
            <w:r>
              <w:rPr>
                <w:sz w:val="16"/>
                <w:szCs w:val="16"/>
              </w:rPr>
              <w:t>Placards</w:t>
            </w:r>
          </w:p>
          <w:p w14:paraId="18117611" w14:textId="0A279B73" w:rsidR="00441A1C" w:rsidRDefault="00441A1C" w:rsidP="00441A1C">
            <w:pPr>
              <w:rPr>
                <w:sz w:val="16"/>
                <w:szCs w:val="16"/>
              </w:rPr>
            </w:pPr>
            <w:r>
              <w:rPr>
                <w:sz w:val="16"/>
                <w:szCs w:val="16"/>
              </w:rPr>
              <w:t>Narration</w:t>
            </w:r>
          </w:p>
          <w:p w14:paraId="5BD3B1CD" w14:textId="77777777" w:rsidR="00441A1C" w:rsidRDefault="00441A1C" w:rsidP="00441A1C">
            <w:pPr>
              <w:rPr>
                <w:sz w:val="16"/>
                <w:szCs w:val="16"/>
              </w:rPr>
            </w:pPr>
            <w:r>
              <w:rPr>
                <w:sz w:val="16"/>
                <w:szCs w:val="16"/>
              </w:rPr>
              <w:t>Political message</w:t>
            </w:r>
          </w:p>
          <w:p w14:paraId="69CBB796" w14:textId="77777777" w:rsidR="00441A1C" w:rsidRDefault="00441A1C" w:rsidP="00441A1C">
            <w:pPr>
              <w:rPr>
                <w:sz w:val="16"/>
                <w:szCs w:val="16"/>
              </w:rPr>
            </w:pPr>
            <w:proofErr w:type="spellStart"/>
            <w:r>
              <w:rPr>
                <w:sz w:val="16"/>
                <w:szCs w:val="16"/>
              </w:rPr>
              <w:t>Gestus</w:t>
            </w:r>
            <w:proofErr w:type="spellEnd"/>
          </w:p>
          <w:p w14:paraId="536D48ED" w14:textId="77777777" w:rsidR="00441A1C" w:rsidRDefault="00441A1C" w:rsidP="00441A1C">
            <w:pPr>
              <w:rPr>
                <w:sz w:val="16"/>
                <w:szCs w:val="16"/>
              </w:rPr>
            </w:pPr>
            <w:r>
              <w:rPr>
                <w:sz w:val="16"/>
                <w:szCs w:val="16"/>
              </w:rPr>
              <w:t>Choral speaking</w:t>
            </w:r>
          </w:p>
          <w:p w14:paraId="4557D009" w14:textId="0936815A" w:rsidR="00441A1C" w:rsidRDefault="00441A1C" w:rsidP="00441A1C">
            <w:pPr>
              <w:rPr>
                <w:sz w:val="16"/>
                <w:szCs w:val="16"/>
              </w:rPr>
            </w:pPr>
            <w:r>
              <w:rPr>
                <w:sz w:val="16"/>
                <w:szCs w:val="16"/>
              </w:rPr>
              <w:t>They then pick their preferred script to perform in a final assessment</w:t>
            </w:r>
          </w:p>
        </w:tc>
        <w:tc>
          <w:tcPr>
            <w:tcW w:w="3119" w:type="dxa"/>
          </w:tcPr>
          <w:p w14:paraId="12CA7C41" w14:textId="274CA553" w:rsidR="5F185761" w:rsidRDefault="6094AF35" w:rsidP="76DF9A08">
            <w:pPr>
              <w:rPr>
                <w:sz w:val="16"/>
                <w:szCs w:val="16"/>
                <w:highlight w:val="green"/>
              </w:rPr>
            </w:pPr>
            <w:r w:rsidRPr="621E73F4">
              <w:rPr>
                <w:sz w:val="16"/>
                <w:szCs w:val="16"/>
                <w:highlight w:val="green"/>
              </w:rPr>
              <w:t>Ongoing verbal feedback on practical performance work</w:t>
            </w:r>
          </w:p>
          <w:p w14:paraId="353ED2E7" w14:textId="580BA982" w:rsidR="5F185761" w:rsidRDefault="4D41731D" w:rsidP="621E73F4">
            <w:pPr>
              <w:rPr>
                <w:sz w:val="18"/>
                <w:szCs w:val="18"/>
                <w:highlight w:val="yellow"/>
              </w:rPr>
            </w:pPr>
            <w:r w:rsidRPr="621E73F4">
              <w:rPr>
                <w:sz w:val="18"/>
                <w:szCs w:val="18"/>
                <w:highlight w:val="yellow"/>
              </w:rPr>
              <w:t>Peer assessed skills-based performance</w:t>
            </w:r>
          </w:p>
          <w:p w14:paraId="64707076" w14:textId="0512A45D" w:rsidR="5F185761" w:rsidRDefault="5F185761" w:rsidP="5F185761">
            <w:pPr>
              <w:rPr>
                <w:sz w:val="18"/>
                <w:szCs w:val="18"/>
              </w:rPr>
            </w:pPr>
          </w:p>
        </w:tc>
        <w:tc>
          <w:tcPr>
            <w:tcW w:w="4252" w:type="dxa"/>
          </w:tcPr>
          <w:p w14:paraId="4880903E" w14:textId="669F5150" w:rsidR="5F185761" w:rsidRDefault="052BDB52" w:rsidP="76DF9A08">
            <w:pPr>
              <w:rPr>
                <w:sz w:val="18"/>
                <w:szCs w:val="18"/>
                <w:highlight w:val="cyan"/>
              </w:rPr>
            </w:pPr>
            <w:r w:rsidRPr="76DF9A08">
              <w:rPr>
                <w:sz w:val="18"/>
                <w:szCs w:val="18"/>
                <w:highlight w:val="cyan"/>
              </w:rPr>
              <w:t>Students need to see an example of GCSE Component 3 in preparation for KS4, before they make their option choices. Generally speaking, they find this module really engaging, therefore it is a good choice for pre-options. As they are all working on different plays, it is also an excellent opportunity for high quality differentiation (e.g., developing specific performance skills for those opting at GCSE, and developing public speaking, teamwork and SMSC for those students not opting)</w:t>
            </w:r>
          </w:p>
          <w:p w14:paraId="4B9135A6" w14:textId="2B16BE47" w:rsidR="5F185761" w:rsidRDefault="052BDB52" w:rsidP="76DF9A08">
            <w:pPr>
              <w:rPr>
                <w:sz w:val="18"/>
                <w:szCs w:val="18"/>
                <w:highlight w:val="cyan"/>
              </w:rPr>
            </w:pPr>
            <w:r w:rsidRPr="76DF9A08">
              <w:rPr>
                <w:sz w:val="18"/>
                <w:szCs w:val="18"/>
                <w:highlight w:val="magenta"/>
              </w:rPr>
              <w:t>See year 9 half term 1.</w:t>
            </w:r>
          </w:p>
          <w:p w14:paraId="16C938F0" w14:textId="6452C613" w:rsidR="5F185761" w:rsidRDefault="5F185761" w:rsidP="5F185761">
            <w:pPr>
              <w:rPr>
                <w:sz w:val="18"/>
                <w:szCs w:val="18"/>
              </w:rPr>
            </w:pPr>
          </w:p>
        </w:tc>
        <w:tc>
          <w:tcPr>
            <w:tcW w:w="4820" w:type="dxa"/>
          </w:tcPr>
          <w:p w14:paraId="7D6F8C1C" w14:textId="5A84FFEB" w:rsidR="5F185761" w:rsidRDefault="3405046B"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highlight w:val="cyan"/>
              </w:rPr>
              <w:t>English- text analysis, speaking and listening</w:t>
            </w:r>
          </w:p>
          <w:p w14:paraId="70A5FB87" w14:textId="2876DE61" w:rsidR="5F185761" w:rsidRDefault="3405046B" w:rsidP="76DF9A08">
            <w:pPr>
              <w:spacing w:after="200" w:line="276" w:lineRule="auto"/>
              <w:rPr>
                <w:rFonts w:ascii="Calibri" w:eastAsia="Calibri" w:hAnsi="Calibri" w:cs="Calibri"/>
                <w:color w:val="000000" w:themeColor="text1"/>
                <w:sz w:val="16"/>
                <w:szCs w:val="16"/>
                <w:highlight w:val="magenta"/>
              </w:rPr>
            </w:pPr>
            <w:r w:rsidRPr="76DF9A08">
              <w:rPr>
                <w:rFonts w:ascii="Calibri" w:eastAsia="Calibri" w:hAnsi="Calibri" w:cs="Calibri"/>
                <w:color w:val="000000" w:themeColor="text1"/>
                <w:sz w:val="16"/>
                <w:szCs w:val="16"/>
                <w:highlight w:val="magenta"/>
              </w:rPr>
              <w:t>Extra-curricular: Skills workshop for students opting at GCSE</w:t>
            </w:r>
          </w:p>
          <w:p w14:paraId="62254A85" w14:textId="64AD68BA" w:rsidR="5F185761" w:rsidRDefault="3405046B" w:rsidP="76DF9A08">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SMS</w:t>
            </w:r>
            <w:r w:rsidR="00DA70F4">
              <w:rPr>
                <w:rFonts w:ascii="Calibri" w:eastAsia="Calibri" w:hAnsi="Calibri" w:cs="Calibri"/>
                <w:color w:val="FFFFFF" w:themeColor="background1"/>
                <w:sz w:val="16"/>
                <w:szCs w:val="16"/>
                <w:highlight w:val="blue"/>
              </w:rPr>
              <w:t xml:space="preserve">C: </w:t>
            </w:r>
            <w:r w:rsidR="00441A1C" w:rsidRPr="00DA70F4">
              <w:rPr>
                <w:rFonts w:ascii="Calibri" w:eastAsia="Calibri" w:hAnsi="Calibri" w:cs="Calibri"/>
                <w:color w:val="FFFFFF" w:themeColor="background1"/>
                <w:sz w:val="16"/>
                <w:szCs w:val="16"/>
                <w:highlight w:val="blue"/>
              </w:rPr>
              <w:t>equali</w:t>
            </w:r>
            <w:r w:rsidR="00DA70F4">
              <w:rPr>
                <w:rFonts w:ascii="Calibri" w:eastAsia="Calibri" w:hAnsi="Calibri" w:cs="Calibri"/>
                <w:color w:val="FFFFFF" w:themeColor="background1"/>
                <w:sz w:val="16"/>
                <w:szCs w:val="16"/>
                <w:highlight w:val="blue"/>
              </w:rPr>
              <w:t>t</w:t>
            </w:r>
            <w:r w:rsidR="00441A1C" w:rsidRPr="00DA70F4">
              <w:rPr>
                <w:rFonts w:ascii="Calibri" w:eastAsia="Calibri" w:hAnsi="Calibri" w:cs="Calibri"/>
                <w:color w:val="FFFFFF" w:themeColor="background1"/>
                <w:sz w:val="16"/>
                <w:szCs w:val="16"/>
                <w:highlight w:val="blue"/>
              </w:rPr>
              <w:t>y, class issues, education</w:t>
            </w:r>
            <w:r w:rsidR="00DA70F4" w:rsidRPr="00DA70F4">
              <w:rPr>
                <w:rFonts w:ascii="Calibri" w:eastAsia="Calibri" w:hAnsi="Calibri" w:cs="Calibri"/>
                <w:color w:val="FFFFFF" w:themeColor="background1"/>
                <w:sz w:val="16"/>
                <w:szCs w:val="16"/>
                <w:highlight w:val="blue"/>
              </w:rPr>
              <w:t>, drugs and alc</w:t>
            </w:r>
            <w:r w:rsidR="00DA70F4">
              <w:rPr>
                <w:rFonts w:ascii="Calibri" w:eastAsia="Calibri" w:hAnsi="Calibri" w:cs="Calibri"/>
                <w:color w:val="FFFFFF" w:themeColor="background1"/>
                <w:sz w:val="16"/>
                <w:szCs w:val="16"/>
                <w:highlight w:val="blue"/>
              </w:rPr>
              <w:t>o</w:t>
            </w:r>
            <w:r w:rsidR="00DA70F4" w:rsidRPr="00DA70F4">
              <w:rPr>
                <w:rFonts w:ascii="Calibri" w:eastAsia="Calibri" w:hAnsi="Calibri" w:cs="Calibri"/>
                <w:color w:val="FFFFFF" w:themeColor="background1"/>
                <w:sz w:val="16"/>
                <w:szCs w:val="16"/>
                <w:highlight w:val="blue"/>
              </w:rPr>
              <w:t>hol</w:t>
            </w:r>
          </w:p>
          <w:p w14:paraId="4850C557" w14:textId="1E3FA8CE" w:rsidR="5F185761" w:rsidRDefault="5F185761" w:rsidP="5F185761">
            <w:pPr>
              <w:rPr>
                <w:sz w:val="18"/>
                <w:szCs w:val="18"/>
              </w:rPr>
            </w:pPr>
          </w:p>
        </w:tc>
        <w:tc>
          <w:tcPr>
            <w:tcW w:w="3118" w:type="dxa"/>
          </w:tcPr>
          <w:p w14:paraId="19B119F9" w14:textId="5E8D6E8C" w:rsidR="5F185761" w:rsidRDefault="2F150CD1"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76C01710" w14:textId="3BBBEB5E" w:rsidR="5F185761" w:rsidRDefault="2F150CD1" w:rsidP="2E206F84">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79D976D1" w14:textId="7EC3D166" w:rsidR="5F185761" w:rsidRDefault="2317902D" w:rsidP="76DF9A08">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7F5DB4B1" w14:textId="4DE40032" w:rsidR="5F185761" w:rsidRDefault="5F185761" w:rsidP="5F185761">
            <w:pPr>
              <w:rPr>
                <w:sz w:val="18"/>
                <w:szCs w:val="18"/>
              </w:rPr>
            </w:pPr>
          </w:p>
        </w:tc>
      </w:tr>
      <w:tr w:rsidR="5F185761" w14:paraId="6038969B" w14:textId="77777777" w:rsidTr="621E73F4">
        <w:tc>
          <w:tcPr>
            <w:tcW w:w="959" w:type="dxa"/>
          </w:tcPr>
          <w:p w14:paraId="31E8E04B" w14:textId="78D50948" w:rsidR="0E41BBB6" w:rsidRDefault="00441A1C" w:rsidP="5F185761">
            <w:pPr>
              <w:rPr>
                <w:sz w:val="16"/>
                <w:szCs w:val="16"/>
              </w:rPr>
            </w:pPr>
            <w:r>
              <w:rPr>
                <w:sz w:val="16"/>
                <w:szCs w:val="16"/>
              </w:rPr>
              <w:lastRenderedPageBreak/>
              <w:t>5</w:t>
            </w:r>
          </w:p>
          <w:p w14:paraId="74ABC791" w14:textId="7D9DDEAC" w:rsidR="5F185761" w:rsidRDefault="5F185761" w:rsidP="5F185761">
            <w:pPr>
              <w:rPr>
                <w:sz w:val="16"/>
                <w:szCs w:val="16"/>
              </w:rPr>
            </w:pPr>
          </w:p>
          <w:p w14:paraId="688B6F20" w14:textId="5F7D4789" w:rsidR="5F185761" w:rsidRDefault="5F185761" w:rsidP="5F185761">
            <w:pPr>
              <w:rPr>
                <w:sz w:val="16"/>
                <w:szCs w:val="16"/>
              </w:rPr>
            </w:pPr>
          </w:p>
        </w:tc>
        <w:tc>
          <w:tcPr>
            <w:tcW w:w="1515" w:type="dxa"/>
          </w:tcPr>
          <w:p w14:paraId="08D08A59" w14:textId="33571732" w:rsidR="5A8DE608" w:rsidRDefault="5B8EED46" w:rsidP="76DF9A08">
            <w:pPr>
              <w:rPr>
                <w:sz w:val="16"/>
                <w:szCs w:val="16"/>
              </w:rPr>
            </w:pPr>
            <w:proofErr w:type="spellStart"/>
            <w:r w:rsidRPr="76DF9A08">
              <w:rPr>
                <w:sz w:val="16"/>
                <w:szCs w:val="16"/>
              </w:rPr>
              <w:t>P</w:t>
            </w:r>
            <w:r w:rsidR="00441A1C">
              <w:rPr>
                <w:sz w:val="16"/>
                <w:szCs w:val="16"/>
              </w:rPr>
              <w:t>Brecht</w:t>
            </w:r>
            <w:proofErr w:type="spellEnd"/>
          </w:p>
          <w:p w14:paraId="60350F16" w14:textId="2A831CC4" w:rsidR="5A8DE608" w:rsidRDefault="5B8EED46" w:rsidP="76DF9A08">
            <w:pPr>
              <w:rPr>
                <w:sz w:val="16"/>
                <w:szCs w:val="16"/>
              </w:rPr>
            </w:pPr>
            <w:r w:rsidRPr="76DF9A08">
              <w:rPr>
                <w:sz w:val="16"/>
                <w:szCs w:val="16"/>
              </w:rPr>
              <w:t>(Mock GCSE component 3)</w:t>
            </w:r>
          </w:p>
          <w:p w14:paraId="36365F60" w14:textId="51607EC9" w:rsidR="5A8DE608" w:rsidRDefault="5A8DE608" w:rsidP="5F185761">
            <w:pPr>
              <w:rPr>
                <w:sz w:val="16"/>
                <w:szCs w:val="16"/>
              </w:rPr>
            </w:pPr>
          </w:p>
          <w:p w14:paraId="6593A5BC" w14:textId="0BAE9D06" w:rsidR="5F185761" w:rsidRDefault="5F185761" w:rsidP="5F185761">
            <w:pPr>
              <w:rPr>
                <w:sz w:val="16"/>
                <w:szCs w:val="16"/>
              </w:rPr>
            </w:pPr>
          </w:p>
        </w:tc>
        <w:tc>
          <w:tcPr>
            <w:tcW w:w="4467" w:type="dxa"/>
          </w:tcPr>
          <w:p w14:paraId="1AAB509A" w14:textId="77777777" w:rsidR="00441A1C" w:rsidRDefault="00441A1C" w:rsidP="00441A1C">
            <w:pPr>
              <w:rPr>
                <w:sz w:val="16"/>
                <w:szCs w:val="16"/>
              </w:rPr>
            </w:pPr>
            <w:r>
              <w:rPr>
                <w:sz w:val="16"/>
                <w:szCs w:val="16"/>
              </w:rPr>
              <w:t>Students explore the following texts by John Godber:</w:t>
            </w:r>
          </w:p>
          <w:p w14:paraId="393FD134" w14:textId="77777777" w:rsidR="00441A1C" w:rsidRDefault="00441A1C" w:rsidP="00441A1C">
            <w:pPr>
              <w:rPr>
                <w:sz w:val="16"/>
                <w:szCs w:val="16"/>
              </w:rPr>
            </w:pPr>
            <w:r>
              <w:rPr>
                <w:sz w:val="16"/>
                <w:szCs w:val="16"/>
              </w:rPr>
              <w:t>Bouncers</w:t>
            </w:r>
          </w:p>
          <w:p w14:paraId="604986A3" w14:textId="77777777" w:rsidR="00441A1C" w:rsidRDefault="00441A1C" w:rsidP="00441A1C">
            <w:pPr>
              <w:rPr>
                <w:sz w:val="16"/>
                <w:szCs w:val="16"/>
              </w:rPr>
            </w:pPr>
            <w:r>
              <w:rPr>
                <w:sz w:val="16"/>
                <w:szCs w:val="16"/>
              </w:rPr>
              <w:t>Teechers</w:t>
            </w:r>
          </w:p>
          <w:p w14:paraId="7FBF17BE" w14:textId="77777777" w:rsidR="00441A1C" w:rsidRDefault="00441A1C" w:rsidP="00441A1C">
            <w:pPr>
              <w:rPr>
                <w:sz w:val="16"/>
                <w:szCs w:val="16"/>
              </w:rPr>
            </w:pPr>
            <w:r>
              <w:rPr>
                <w:sz w:val="16"/>
                <w:szCs w:val="16"/>
              </w:rPr>
              <w:t>Shakers</w:t>
            </w:r>
          </w:p>
          <w:p w14:paraId="60FECFE1" w14:textId="77777777" w:rsidR="00441A1C" w:rsidRDefault="00441A1C" w:rsidP="00441A1C">
            <w:pPr>
              <w:rPr>
                <w:sz w:val="16"/>
                <w:szCs w:val="16"/>
              </w:rPr>
            </w:pPr>
          </w:p>
          <w:p w14:paraId="2A79CE52" w14:textId="77777777" w:rsidR="00441A1C" w:rsidRDefault="00441A1C" w:rsidP="00441A1C">
            <w:pPr>
              <w:rPr>
                <w:sz w:val="16"/>
                <w:szCs w:val="16"/>
              </w:rPr>
            </w:pPr>
            <w:r>
              <w:rPr>
                <w:sz w:val="16"/>
                <w:szCs w:val="16"/>
              </w:rPr>
              <w:t>They explore and apply the following Brechtian techniques:</w:t>
            </w:r>
          </w:p>
          <w:p w14:paraId="1DECE2A1" w14:textId="77777777" w:rsidR="00441A1C" w:rsidRDefault="00441A1C" w:rsidP="00441A1C">
            <w:pPr>
              <w:rPr>
                <w:sz w:val="16"/>
                <w:szCs w:val="16"/>
              </w:rPr>
            </w:pPr>
            <w:r>
              <w:rPr>
                <w:sz w:val="16"/>
                <w:szCs w:val="16"/>
              </w:rPr>
              <w:t>Multi-role</w:t>
            </w:r>
          </w:p>
          <w:p w14:paraId="23BEEEDD" w14:textId="77777777" w:rsidR="00441A1C" w:rsidRDefault="00441A1C" w:rsidP="00441A1C">
            <w:pPr>
              <w:rPr>
                <w:sz w:val="16"/>
                <w:szCs w:val="16"/>
              </w:rPr>
            </w:pPr>
            <w:r>
              <w:rPr>
                <w:sz w:val="16"/>
                <w:szCs w:val="16"/>
              </w:rPr>
              <w:t>Placards</w:t>
            </w:r>
          </w:p>
          <w:p w14:paraId="6EDE6CD9" w14:textId="77777777" w:rsidR="00441A1C" w:rsidRDefault="00441A1C" w:rsidP="00441A1C">
            <w:pPr>
              <w:rPr>
                <w:sz w:val="16"/>
                <w:szCs w:val="16"/>
              </w:rPr>
            </w:pPr>
            <w:r>
              <w:rPr>
                <w:sz w:val="16"/>
                <w:szCs w:val="16"/>
              </w:rPr>
              <w:t>Narration</w:t>
            </w:r>
          </w:p>
          <w:p w14:paraId="6602B57E" w14:textId="77777777" w:rsidR="00441A1C" w:rsidRDefault="00441A1C" w:rsidP="00441A1C">
            <w:pPr>
              <w:rPr>
                <w:sz w:val="16"/>
                <w:szCs w:val="16"/>
              </w:rPr>
            </w:pPr>
            <w:r>
              <w:rPr>
                <w:sz w:val="16"/>
                <w:szCs w:val="16"/>
              </w:rPr>
              <w:t>Political message</w:t>
            </w:r>
          </w:p>
          <w:p w14:paraId="10F99BF0" w14:textId="77777777" w:rsidR="00441A1C" w:rsidRDefault="00441A1C" w:rsidP="00441A1C">
            <w:pPr>
              <w:rPr>
                <w:sz w:val="16"/>
                <w:szCs w:val="16"/>
              </w:rPr>
            </w:pPr>
            <w:proofErr w:type="spellStart"/>
            <w:r>
              <w:rPr>
                <w:sz w:val="16"/>
                <w:szCs w:val="16"/>
              </w:rPr>
              <w:t>Gestus</w:t>
            </w:r>
            <w:proofErr w:type="spellEnd"/>
          </w:p>
          <w:p w14:paraId="52DFEEA6" w14:textId="77777777" w:rsidR="00441A1C" w:rsidRDefault="00441A1C" w:rsidP="00441A1C">
            <w:pPr>
              <w:rPr>
                <w:sz w:val="16"/>
                <w:szCs w:val="16"/>
              </w:rPr>
            </w:pPr>
            <w:r>
              <w:rPr>
                <w:sz w:val="16"/>
                <w:szCs w:val="16"/>
              </w:rPr>
              <w:t>Choral speaking</w:t>
            </w:r>
          </w:p>
          <w:p w14:paraId="02D1B8B5" w14:textId="73D33370" w:rsidR="5F185761" w:rsidRDefault="00441A1C" w:rsidP="00441A1C">
            <w:pPr>
              <w:rPr>
                <w:sz w:val="16"/>
                <w:szCs w:val="16"/>
              </w:rPr>
            </w:pPr>
            <w:r>
              <w:rPr>
                <w:sz w:val="16"/>
                <w:szCs w:val="16"/>
              </w:rPr>
              <w:t>They then pick their preferred script to perform in a final assessment</w:t>
            </w:r>
          </w:p>
        </w:tc>
        <w:tc>
          <w:tcPr>
            <w:tcW w:w="3119" w:type="dxa"/>
          </w:tcPr>
          <w:p w14:paraId="7B8EE829" w14:textId="274CA553" w:rsidR="5F185761" w:rsidRDefault="5078979D" w:rsidP="76DF9A08">
            <w:pPr>
              <w:rPr>
                <w:sz w:val="16"/>
                <w:szCs w:val="16"/>
                <w:highlight w:val="green"/>
              </w:rPr>
            </w:pPr>
            <w:r w:rsidRPr="621E73F4">
              <w:rPr>
                <w:sz w:val="16"/>
                <w:szCs w:val="16"/>
                <w:highlight w:val="green"/>
              </w:rPr>
              <w:t>Ongoing verbal feedback on practical performance work</w:t>
            </w:r>
          </w:p>
          <w:p w14:paraId="60684624" w14:textId="5CC7AA1E" w:rsidR="5F185761" w:rsidRPr="00753A62" w:rsidRDefault="01DBE95C" w:rsidP="621E73F4">
            <w:pPr>
              <w:rPr>
                <w:sz w:val="16"/>
                <w:szCs w:val="16"/>
                <w:highlight w:val="yellow"/>
              </w:rPr>
            </w:pPr>
            <w:r w:rsidRPr="00753A62">
              <w:rPr>
                <w:sz w:val="16"/>
                <w:szCs w:val="16"/>
                <w:highlight w:val="yellow"/>
              </w:rPr>
              <w:t>Teacher assessed extended performance and written assessment to inform next data drop</w:t>
            </w:r>
          </w:p>
          <w:p w14:paraId="3CF0865A" w14:textId="70A4E97E" w:rsidR="5F185761" w:rsidRDefault="5F185761" w:rsidP="5F185761">
            <w:pPr>
              <w:rPr>
                <w:sz w:val="18"/>
                <w:szCs w:val="18"/>
              </w:rPr>
            </w:pPr>
          </w:p>
        </w:tc>
        <w:tc>
          <w:tcPr>
            <w:tcW w:w="4252" w:type="dxa"/>
          </w:tcPr>
          <w:p w14:paraId="14EC9FD3" w14:textId="669F5150" w:rsidR="5F185761" w:rsidRDefault="7B282B45" w:rsidP="76DF9A08">
            <w:pPr>
              <w:rPr>
                <w:sz w:val="18"/>
                <w:szCs w:val="18"/>
                <w:highlight w:val="cyan"/>
              </w:rPr>
            </w:pPr>
            <w:r w:rsidRPr="76DF9A08">
              <w:rPr>
                <w:sz w:val="18"/>
                <w:szCs w:val="18"/>
                <w:highlight w:val="cyan"/>
              </w:rPr>
              <w:t>Students need to see an example of GCSE Component 3 in preparation for KS4, before they make their option choices. Generally speaking, they find this module really engaging, therefore it is a good choice for pre-options. As they are all working on different plays, it is also an excellent opportunity for high quality differentiation (e.g., developing specific performance skills for those opting at GCSE, and developing public speaking, teamwork and SMSC for those students not opting)</w:t>
            </w:r>
          </w:p>
          <w:p w14:paraId="5F5CF78D" w14:textId="2B16BE47" w:rsidR="5F185761" w:rsidRDefault="7B282B45" w:rsidP="76DF9A08">
            <w:pPr>
              <w:rPr>
                <w:sz w:val="18"/>
                <w:szCs w:val="18"/>
                <w:highlight w:val="cyan"/>
              </w:rPr>
            </w:pPr>
            <w:r w:rsidRPr="76DF9A08">
              <w:rPr>
                <w:sz w:val="18"/>
                <w:szCs w:val="18"/>
                <w:highlight w:val="magenta"/>
              </w:rPr>
              <w:t>See year 9 half term 1.</w:t>
            </w:r>
          </w:p>
          <w:p w14:paraId="2BC0508D" w14:textId="59179B55" w:rsidR="5F185761" w:rsidRDefault="5F185761" w:rsidP="5F185761">
            <w:pPr>
              <w:rPr>
                <w:sz w:val="18"/>
                <w:szCs w:val="18"/>
              </w:rPr>
            </w:pPr>
          </w:p>
        </w:tc>
        <w:tc>
          <w:tcPr>
            <w:tcW w:w="4820" w:type="dxa"/>
          </w:tcPr>
          <w:p w14:paraId="40D0A9BA" w14:textId="5A84FFEB" w:rsidR="5F185761" w:rsidRDefault="60F9D56B" w:rsidP="76DF9A08">
            <w:pPr>
              <w:spacing w:after="200" w:line="276" w:lineRule="auto"/>
              <w:rPr>
                <w:rFonts w:ascii="Calibri" w:eastAsia="Calibri" w:hAnsi="Calibri" w:cs="Calibri"/>
                <w:color w:val="000000" w:themeColor="text1"/>
                <w:sz w:val="16"/>
                <w:szCs w:val="16"/>
              </w:rPr>
            </w:pPr>
            <w:r w:rsidRPr="76DF9A08">
              <w:rPr>
                <w:rFonts w:ascii="Calibri" w:eastAsia="Calibri" w:hAnsi="Calibri" w:cs="Calibri"/>
                <w:color w:val="000000" w:themeColor="text1"/>
                <w:sz w:val="16"/>
                <w:szCs w:val="16"/>
                <w:highlight w:val="cyan"/>
              </w:rPr>
              <w:t>English- text analysis, speaking and listening</w:t>
            </w:r>
          </w:p>
          <w:p w14:paraId="39D72EEA" w14:textId="2876DE61" w:rsidR="5F185761" w:rsidRDefault="60F9D56B" w:rsidP="76DF9A08">
            <w:pPr>
              <w:spacing w:after="200" w:line="276" w:lineRule="auto"/>
              <w:rPr>
                <w:rFonts w:ascii="Calibri" w:eastAsia="Calibri" w:hAnsi="Calibri" w:cs="Calibri"/>
                <w:color w:val="000000" w:themeColor="text1"/>
                <w:sz w:val="16"/>
                <w:szCs w:val="16"/>
                <w:highlight w:val="magenta"/>
              </w:rPr>
            </w:pPr>
            <w:r w:rsidRPr="76DF9A08">
              <w:rPr>
                <w:rFonts w:ascii="Calibri" w:eastAsia="Calibri" w:hAnsi="Calibri" w:cs="Calibri"/>
                <w:color w:val="000000" w:themeColor="text1"/>
                <w:sz w:val="16"/>
                <w:szCs w:val="16"/>
                <w:highlight w:val="magenta"/>
              </w:rPr>
              <w:t>Extra-curricular: Skills workshop for students opting at GCSE</w:t>
            </w:r>
          </w:p>
          <w:p w14:paraId="69A7665A" w14:textId="77777777" w:rsidR="00DA70F4" w:rsidRDefault="00DA70F4" w:rsidP="00DA70F4">
            <w:pPr>
              <w:spacing w:after="200" w:line="276" w:lineRule="auto"/>
              <w:rPr>
                <w:rFonts w:ascii="Calibri" w:eastAsia="Calibri" w:hAnsi="Calibri" w:cs="Calibri"/>
                <w:color w:val="FFFFFF" w:themeColor="background1"/>
                <w:sz w:val="16"/>
                <w:szCs w:val="16"/>
              </w:rPr>
            </w:pPr>
            <w:r w:rsidRPr="00DA70F4">
              <w:rPr>
                <w:rFonts w:ascii="Calibri" w:eastAsia="Calibri" w:hAnsi="Calibri" w:cs="Calibri"/>
                <w:color w:val="FFFFFF" w:themeColor="background1"/>
                <w:sz w:val="16"/>
                <w:szCs w:val="16"/>
                <w:highlight w:val="blue"/>
              </w:rPr>
              <w:t>SMS</w:t>
            </w:r>
            <w:r>
              <w:rPr>
                <w:rFonts w:ascii="Calibri" w:eastAsia="Calibri" w:hAnsi="Calibri" w:cs="Calibri"/>
                <w:color w:val="FFFFFF" w:themeColor="background1"/>
                <w:sz w:val="16"/>
                <w:szCs w:val="16"/>
                <w:highlight w:val="blue"/>
              </w:rPr>
              <w:t xml:space="preserve">C: </w:t>
            </w:r>
            <w:r w:rsidRPr="00DA70F4">
              <w:rPr>
                <w:rFonts w:ascii="Calibri" w:eastAsia="Calibri" w:hAnsi="Calibri" w:cs="Calibri"/>
                <w:color w:val="FFFFFF" w:themeColor="background1"/>
                <w:sz w:val="16"/>
                <w:szCs w:val="16"/>
                <w:highlight w:val="blue"/>
              </w:rPr>
              <w:t>equali</w:t>
            </w:r>
            <w:r>
              <w:rPr>
                <w:rFonts w:ascii="Calibri" w:eastAsia="Calibri" w:hAnsi="Calibri" w:cs="Calibri"/>
                <w:color w:val="FFFFFF" w:themeColor="background1"/>
                <w:sz w:val="16"/>
                <w:szCs w:val="16"/>
                <w:highlight w:val="blue"/>
              </w:rPr>
              <w:t>t</w:t>
            </w:r>
            <w:r w:rsidRPr="00DA70F4">
              <w:rPr>
                <w:rFonts w:ascii="Calibri" w:eastAsia="Calibri" w:hAnsi="Calibri" w:cs="Calibri"/>
                <w:color w:val="FFFFFF" w:themeColor="background1"/>
                <w:sz w:val="16"/>
                <w:szCs w:val="16"/>
                <w:highlight w:val="blue"/>
              </w:rPr>
              <w:t>y, class issues, education, drugs and alc</w:t>
            </w:r>
            <w:r>
              <w:rPr>
                <w:rFonts w:ascii="Calibri" w:eastAsia="Calibri" w:hAnsi="Calibri" w:cs="Calibri"/>
                <w:color w:val="FFFFFF" w:themeColor="background1"/>
                <w:sz w:val="16"/>
                <w:szCs w:val="16"/>
                <w:highlight w:val="blue"/>
              </w:rPr>
              <w:t>o</w:t>
            </w:r>
            <w:r w:rsidRPr="00DA70F4">
              <w:rPr>
                <w:rFonts w:ascii="Calibri" w:eastAsia="Calibri" w:hAnsi="Calibri" w:cs="Calibri"/>
                <w:color w:val="FFFFFF" w:themeColor="background1"/>
                <w:sz w:val="16"/>
                <w:szCs w:val="16"/>
                <w:highlight w:val="blue"/>
              </w:rPr>
              <w:t>hol</w:t>
            </w:r>
          </w:p>
          <w:p w14:paraId="19837FBE" w14:textId="0BF0D8C8" w:rsidR="5F185761" w:rsidRDefault="5F185761" w:rsidP="00441A1C">
            <w:pPr>
              <w:rPr>
                <w:sz w:val="18"/>
                <w:szCs w:val="18"/>
              </w:rPr>
            </w:pPr>
          </w:p>
        </w:tc>
        <w:tc>
          <w:tcPr>
            <w:tcW w:w="3118" w:type="dxa"/>
          </w:tcPr>
          <w:p w14:paraId="2EEC8DC0" w14:textId="162F8ED6" w:rsidR="5F185761" w:rsidRDefault="699A7F67" w:rsidP="2E206F84">
            <w:pPr>
              <w:spacing w:after="200" w:line="276" w:lineRule="auto"/>
              <w:rPr>
                <w:rFonts w:ascii="Calibri" w:eastAsia="Calibri" w:hAnsi="Calibri" w:cs="Calibri"/>
                <w:color w:val="000000" w:themeColor="text1"/>
                <w:sz w:val="18"/>
                <w:szCs w:val="18"/>
              </w:rPr>
            </w:pPr>
            <w:r w:rsidRPr="2E206F84">
              <w:rPr>
                <w:rFonts w:ascii="Calibri" w:eastAsia="Calibri" w:hAnsi="Calibri" w:cs="Calibri"/>
                <w:color w:val="000000" w:themeColor="text1"/>
                <w:sz w:val="18"/>
                <w:szCs w:val="18"/>
              </w:rPr>
              <w:t>Engagement/courage: Students pushed out of their comfort zone by exploring difficult concepts/unknown practitioners, develops confidence.</w:t>
            </w:r>
          </w:p>
          <w:p w14:paraId="40A3718B" w14:textId="3CD57EA4" w:rsidR="5F185761" w:rsidRDefault="699A7F67" w:rsidP="2E206F84">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2CE1120A" w14:textId="7EC3D166" w:rsidR="5F185761" w:rsidRDefault="13577704" w:rsidP="76DF9A08">
            <w:pPr>
              <w:spacing w:after="200" w:line="276" w:lineRule="auto"/>
              <w:rPr>
                <w:rFonts w:ascii="Calibri" w:eastAsia="Calibri" w:hAnsi="Calibri" w:cs="Calibri"/>
                <w:color w:val="000000" w:themeColor="text1"/>
                <w:sz w:val="18"/>
                <w:szCs w:val="18"/>
              </w:rPr>
            </w:pPr>
            <w:r w:rsidRPr="76DF9A08">
              <w:rPr>
                <w:rFonts w:ascii="Calibri" w:eastAsia="Calibri" w:hAnsi="Calibri" w:cs="Calibri"/>
                <w:color w:val="000000" w:themeColor="text1"/>
                <w:sz w:val="18"/>
                <w:szCs w:val="18"/>
              </w:rPr>
              <w:t>Responsibility: Students develop teamwork skills by working in groups of 2-6. They must create their own rehearsal schedules and organise their time.</w:t>
            </w:r>
          </w:p>
          <w:p w14:paraId="20524854" w14:textId="6CE69303" w:rsidR="5F185761" w:rsidRDefault="5F185761" w:rsidP="5F185761">
            <w:pPr>
              <w:rPr>
                <w:sz w:val="18"/>
                <w:szCs w:val="18"/>
              </w:rPr>
            </w:pPr>
          </w:p>
        </w:tc>
      </w:tr>
      <w:tr w:rsidR="00441A1C" w14:paraId="2D90569F" w14:textId="77777777" w:rsidTr="621E73F4">
        <w:tc>
          <w:tcPr>
            <w:tcW w:w="959" w:type="dxa"/>
          </w:tcPr>
          <w:p w14:paraId="134B441A" w14:textId="236DD786" w:rsidR="00441A1C" w:rsidRDefault="00441A1C" w:rsidP="5F185761">
            <w:pPr>
              <w:rPr>
                <w:sz w:val="16"/>
                <w:szCs w:val="16"/>
              </w:rPr>
            </w:pPr>
            <w:r>
              <w:rPr>
                <w:sz w:val="16"/>
                <w:szCs w:val="16"/>
              </w:rPr>
              <w:t>6</w:t>
            </w:r>
          </w:p>
        </w:tc>
        <w:tc>
          <w:tcPr>
            <w:tcW w:w="1515" w:type="dxa"/>
          </w:tcPr>
          <w:p w14:paraId="4980528A" w14:textId="5D01406A" w:rsidR="00441A1C" w:rsidRPr="76DF9A08" w:rsidRDefault="00441A1C" w:rsidP="76DF9A08">
            <w:pPr>
              <w:rPr>
                <w:sz w:val="16"/>
                <w:szCs w:val="16"/>
              </w:rPr>
            </w:pPr>
            <w:r>
              <w:rPr>
                <w:sz w:val="16"/>
                <w:szCs w:val="16"/>
              </w:rPr>
              <w:t>Live Theatre review: One Man Two Guvnors</w:t>
            </w:r>
          </w:p>
        </w:tc>
        <w:tc>
          <w:tcPr>
            <w:tcW w:w="4467" w:type="dxa"/>
          </w:tcPr>
          <w:p w14:paraId="2BD39CF8" w14:textId="77777777" w:rsidR="00441A1C" w:rsidRDefault="00DA70F4" w:rsidP="76DF9A08">
            <w:pPr>
              <w:rPr>
                <w:sz w:val="16"/>
                <w:szCs w:val="16"/>
              </w:rPr>
            </w:pPr>
            <w:r>
              <w:rPr>
                <w:sz w:val="16"/>
                <w:szCs w:val="16"/>
              </w:rPr>
              <w:t>Students watch the performance ‘One man, two Guvnors’ and analyse the set and costume design</w:t>
            </w:r>
            <w:r w:rsidR="00753A62">
              <w:rPr>
                <w:sz w:val="16"/>
                <w:szCs w:val="16"/>
              </w:rPr>
              <w:t xml:space="preserve"> including, colour/materials/quality/shape/function</w:t>
            </w:r>
          </w:p>
          <w:p w14:paraId="6BBE27EE" w14:textId="77777777" w:rsidR="00753A62" w:rsidRDefault="00753A62" w:rsidP="76DF9A08">
            <w:pPr>
              <w:rPr>
                <w:sz w:val="16"/>
                <w:szCs w:val="16"/>
              </w:rPr>
            </w:pPr>
          </w:p>
          <w:p w14:paraId="5AEB61B5" w14:textId="529F62E1" w:rsidR="00753A62" w:rsidRPr="76DF9A08" w:rsidRDefault="00753A62" w:rsidP="76DF9A08">
            <w:pPr>
              <w:rPr>
                <w:sz w:val="16"/>
                <w:szCs w:val="16"/>
              </w:rPr>
            </w:pPr>
            <w:r>
              <w:rPr>
                <w:sz w:val="16"/>
                <w:szCs w:val="16"/>
              </w:rPr>
              <w:t>Students learn all the required vocabulary for design at GCSE</w:t>
            </w:r>
          </w:p>
        </w:tc>
        <w:tc>
          <w:tcPr>
            <w:tcW w:w="3119" w:type="dxa"/>
          </w:tcPr>
          <w:p w14:paraId="131033F9" w14:textId="1E4513F3" w:rsidR="00441A1C" w:rsidRPr="621E73F4" w:rsidRDefault="00753A62" w:rsidP="76DF9A08">
            <w:pPr>
              <w:rPr>
                <w:sz w:val="16"/>
                <w:szCs w:val="16"/>
                <w:highlight w:val="green"/>
              </w:rPr>
            </w:pPr>
            <w:r w:rsidRPr="00753A62">
              <w:rPr>
                <w:sz w:val="16"/>
                <w:szCs w:val="16"/>
                <w:highlight w:val="yellow"/>
              </w:rPr>
              <w:t>Written common assessment: review of the performance in line with cross trust</w:t>
            </w:r>
          </w:p>
        </w:tc>
        <w:tc>
          <w:tcPr>
            <w:tcW w:w="4252" w:type="dxa"/>
          </w:tcPr>
          <w:p w14:paraId="0928D3E9" w14:textId="252A234C" w:rsidR="00441A1C" w:rsidRDefault="00753A62" w:rsidP="76DF9A08">
            <w:pPr>
              <w:rPr>
                <w:sz w:val="18"/>
                <w:szCs w:val="18"/>
                <w:highlight w:val="cyan"/>
              </w:rPr>
            </w:pPr>
            <w:r>
              <w:rPr>
                <w:sz w:val="18"/>
                <w:szCs w:val="18"/>
                <w:highlight w:val="cyan"/>
              </w:rPr>
              <w:t>Supports with engagement at end of KS3 as students who are not opting for GCSE do not have to do performance work, focus on cultural capital- students who are can pre learn required vocab for KS4</w:t>
            </w:r>
          </w:p>
          <w:p w14:paraId="6FA69B6A" w14:textId="0781C055" w:rsidR="00753A62" w:rsidRPr="76DF9A08" w:rsidRDefault="00753A62" w:rsidP="76DF9A08">
            <w:pPr>
              <w:rPr>
                <w:sz w:val="18"/>
                <w:szCs w:val="18"/>
                <w:highlight w:val="cyan"/>
              </w:rPr>
            </w:pPr>
            <w:r>
              <w:rPr>
                <w:sz w:val="18"/>
                <w:szCs w:val="18"/>
                <w:highlight w:val="cyan"/>
              </w:rPr>
              <w:t>Live Theatre has to be taught at the end of the year due to rooming constraints</w:t>
            </w:r>
          </w:p>
        </w:tc>
        <w:tc>
          <w:tcPr>
            <w:tcW w:w="4820" w:type="dxa"/>
          </w:tcPr>
          <w:p w14:paraId="403E062B" w14:textId="77777777" w:rsidR="00441A1C" w:rsidRDefault="00DA70F4" w:rsidP="76DF9A08">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History- the 1960’s</w:t>
            </w:r>
          </w:p>
          <w:p w14:paraId="56B12AEC" w14:textId="72E5C040" w:rsidR="00DA70F4" w:rsidRDefault="00DA70F4" w:rsidP="76DF9A08">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Art- costume design and set design</w:t>
            </w:r>
          </w:p>
          <w:p w14:paraId="730D58E0" w14:textId="1256B3D2" w:rsidR="00DA70F4" w:rsidRDefault="00DA70F4" w:rsidP="76DF9A08">
            <w:pPr>
              <w:rPr>
                <w:rFonts w:ascii="Calibri" w:eastAsia="Calibri" w:hAnsi="Calibri" w:cs="Calibri"/>
                <w:color w:val="000000" w:themeColor="text1"/>
                <w:sz w:val="16"/>
                <w:szCs w:val="16"/>
                <w:highlight w:val="cyan"/>
              </w:rPr>
            </w:pPr>
            <w:r>
              <w:rPr>
                <w:rFonts w:ascii="Calibri" w:eastAsia="Calibri" w:hAnsi="Calibri" w:cs="Calibri"/>
                <w:color w:val="000000" w:themeColor="text1"/>
                <w:sz w:val="16"/>
                <w:szCs w:val="16"/>
                <w:highlight w:val="cyan"/>
              </w:rPr>
              <w:t>Music- 1960’s</w:t>
            </w:r>
          </w:p>
          <w:p w14:paraId="65A5280B" w14:textId="23823ED5" w:rsidR="00DA70F4" w:rsidRPr="76DF9A08" w:rsidRDefault="00DA70F4" w:rsidP="76DF9A08">
            <w:pPr>
              <w:rPr>
                <w:rFonts w:ascii="Calibri" w:eastAsia="Calibri" w:hAnsi="Calibri" w:cs="Calibri"/>
                <w:color w:val="000000" w:themeColor="text1"/>
                <w:sz w:val="16"/>
                <w:szCs w:val="16"/>
                <w:highlight w:val="cyan"/>
              </w:rPr>
            </w:pPr>
          </w:p>
        </w:tc>
        <w:tc>
          <w:tcPr>
            <w:tcW w:w="3118" w:type="dxa"/>
          </w:tcPr>
          <w:p w14:paraId="3F5E21C4" w14:textId="516D1E12" w:rsidR="00753A62" w:rsidRDefault="00753A62" w:rsidP="00753A62">
            <w:pPr>
              <w:spacing w:after="200" w:line="276" w:lineRule="auto"/>
              <w:rPr>
                <w:rFonts w:ascii="Calibri" w:eastAsia="Calibri" w:hAnsi="Calibri" w:cs="Calibri"/>
                <w:color w:val="000000" w:themeColor="text1"/>
                <w:sz w:val="18"/>
                <w:szCs w:val="18"/>
              </w:rPr>
            </w:pPr>
            <w:r>
              <w:rPr>
                <w:rFonts w:ascii="Calibri" w:eastAsia="Calibri" w:hAnsi="Calibri" w:cs="Calibri"/>
                <w:color w:val="000000" w:themeColor="text1"/>
                <w:sz w:val="18"/>
                <w:szCs w:val="18"/>
              </w:rPr>
              <w:t>Engagement: Students are able to see a professional piece of theatre and improve their cultural capital</w:t>
            </w:r>
          </w:p>
          <w:p w14:paraId="2B2A52A0" w14:textId="11B09C05" w:rsidR="00753A62" w:rsidRDefault="00753A62" w:rsidP="00753A62">
            <w:pPr>
              <w:spacing w:after="200" w:line="276" w:lineRule="auto"/>
              <w:rPr>
                <w:rFonts w:ascii="Calibri" w:eastAsia="Calibri" w:hAnsi="Calibri" w:cs="Calibri"/>
                <w:color w:val="000000" w:themeColor="text1"/>
                <w:sz w:val="18"/>
                <w:szCs w:val="18"/>
                <w:lang w:val="en-US"/>
              </w:rPr>
            </w:pPr>
            <w:r w:rsidRPr="76DF9A08">
              <w:rPr>
                <w:rFonts w:ascii="Calibri" w:eastAsia="Calibri" w:hAnsi="Calibri" w:cs="Calibri"/>
                <w:color w:val="000000" w:themeColor="text1"/>
                <w:sz w:val="18"/>
                <w:szCs w:val="18"/>
              </w:rPr>
              <w:t>Drive: Focus on independent learning skills and responsibility for own learning needed at KS4.</w:t>
            </w:r>
          </w:p>
          <w:p w14:paraId="0BFE15A0" w14:textId="77777777" w:rsidR="00441A1C" w:rsidRPr="2E206F84" w:rsidRDefault="00441A1C" w:rsidP="2E206F84">
            <w:pPr>
              <w:rPr>
                <w:rFonts w:ascii="Calibri" w:eastAsia="Calibri" w:hAnsi="Calibri" w:cs="Calibri"/>
                <w:color w:val="000000" w:themeColor="text1"/>
                <w:sz w:val="18"/>
                <w:szCs w:val="18"/>
              </w:rPr>
            </w:pPr>
          </w:p>
        </w:tc>
      </w:tr>
    </w:tbl>
    <w:p w14:paraId="0C8FE7CE" w14:textId="77777777" w:rsidR="009F75F4" w:rsidRDefault="009F75F4"/>
    <w:p w14:paraId="5489773F" w14:textId="759456A3" w:rsidR="287E6F3A" w:rsidRDefault="287E6F3A" w:rsidP="621E73F4"/>
    <w:sectPr w:rsidR="287E6F3A"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Tz2H5LXmE/uiSY" int2:id="5cUcTO8Y">
      <int2:state int2:type="AugLoop_Text_Critique" int2:value="Rejected"/>
    </int2:textHash>
    <int2:textHash int2:hashCode="M9skBy2yTpscqB" int2:id="2rbqPnXW">
      <int2:state int2:type="AugLoop_Text_Critique" int2:value="Rejected"/>
    </int2:textHash>
    <int2:textHash int2:hashCode="G/WzxjWenoOHdm" int2:id="booOQngf">
      <int2:state int2:type="AugLoop_Text_Critique" int2:value="Rejected"/>
    </int2:textHash>
    <int2:textHash int2:hashCode="Wd7Ia3AXu8FsTm" int2:id="IzHLwV94">
      <int2:state int2:type="AugLoop_Text_Critique" int2:value="Rejected"/>
    </int2:textHash>
    <int2:textHash int2:hashCode="mjAJGtw13XqrxI" int2:id="uXkDPNUp">
      <int2:state int2:type="AugLoop_Text_Critique" int2:value="Rejected"/>
    </int2:textHash>
    <int2:textHash int2:hashCode="D75d0CN+BxYdE6" int2:id="I8GFiW/z">
      <int2:state int2:type="LegacyProofing" int2:value="Rejected"/>
    </int2:textHash>
    <int2:textHash int2:hashCode="JKN1+51wSG218k" int2:id="URSseHQ8">
      <int2:state int2:type="AugLoop_Text_Critique" int2:value="Rejected"/>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19"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2"/>
  </w:num>
  <w:num w:numId="4">
    <w:abstractNumId w:val="10"/>
  </w:num>
  <w:num w:numId="5">
    <w:abstractNumId w:val="9"/>
  </w:num>
  <w:num w:numId="6">
    <w:abstractNumId w:val="13"/>
  </w:num>
  <w:num w:numId="7">
    <w:abstractNumId w:val="7"/>
  </w:num>
  <w:num w:numId="8">
    <w:abstractNumId w:val="4"/>
  </w:num>
  <w:num w:numId="9">
    <w:abstractNumId w:val="19"/>
  </w:num>
  <w:num w:numId="10">
    <w:abstractNumId w:val="0"/>
  </w:num>
  <w:num w:numId="11">
    <w:abstractNumId w:val="5"/>
  </w:num>
  <w:num w:numId="12">
    <w:abstractNumId w:val="1"/>
  </w:num>
  <w:num w:numId="13">
    <w:abstractNumId w:val="11"/>
  </w:num>
  <w:num w:numId="14">
    <w:abstractNumId w:val="3"/>
  </w:num>
  <w:num w:numId="15">
    <w:abstractNumId w:val="6"/>
  </w:num>
  <w:num w:numId="16">
    <w:abstractNumId w:val="12"/>
  </w:num>
  <w:num w:numId="17">
    <w:abstractNumId w:val="15"/>
  </w:num>
  <w:num w:numId="18">
    <w:abstractNumId w:val="18"/>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25CDB"/>
    <w:rsid w:val="00053844"/>
    <w:rsid w:val="00055AC8"/>
    <w:rsid w:val="000E48CD"/>
    <w:rsid w:val="000E70CE"/>
    <w:rsid w:val="001370C6"/>
    <w:rsid w:val="001C28E0"/>
    <w:rsid w:val="00257520"/>
    <w:rsid w:val="002598BD"/>
    <w:rsid w:val="0026331A"/>
    <w:rsid w:val="003019E0"/>
    <w:rsid w:val="00314543"/>
    <w:rsid w:val="003A0505"/>
    <w:rsid w:val="003B71B3"/>
    <w:rsid w:val="0040147E"/>
    <w:rsid w:val="00441A1C"/>
    <w:rsid w:val="00467C45"/>
    <w:rsid w:val="0048225B"/>
    <w:rsid w:val="00503B79"/>
    <w:rsid w:val="006449BD"/>
    <w:rsid w:val="00663317"/>
    <w:rsid w:val="007036EB"/>
    <w:rsid w:val="00753A62"/>
    <w:rsid w:val="007804D1"/>
    <w:rsid w:val="007837E2"/>
    <w:rsid w:val="00800A75"/>
    <w:rsid w:val="00817383"/>
    <w:rsid w:val="00872AE6"/>
    <w:rsid w:val="008A15CA"/>
    <w:rsid w:val="008F7838"/>
    <w:rsid w:val="009126F6"/>
    <w:rsid w:val="0094263E"/>
    <w:rsid w:val="009627C9"/>
    <w:rsid w:val="00967D4D"/>
    <w:rsid w:val="009F6A6F"/>
    <w:rsid w:val="009F75F4"/>
    <w:rsid w:val="00A32498"/>
    <w:rsid w:val="00A55692"/>
    <w:rsid w:val="00A82ED4"/>
    <w:rsid w:val="00B10D9A"/>
    <w:rsid w:val="00B27288"/>
    <w:rsid w:val="00B30E3D"/>
    <w:rsid w:val="00C042AB"/>
    <w:rsid w:val="00C5584E"/>
    <w:rsid w:val="00CD40E7"/>
    <w:rsid w:val="00D816E8"/>
    <w:rsid w:val="00D8547E"/>
    <w:rsid w:val="00DA70F4"/>
    <w:rsid w:val="00E745BE"/>
    <w:rsid w:val="00F208A0"/>
    <w:rsid w:val="00F752A0"/>
    <w:rsid w:val="00F82947"/>
    <w:rsid w:val="01154B5B"/>
    <w:rsid w:val="01374341"/>
    <w:rsid w:val="017ACD78"/>
    <w:rsid w:val="0195CF2B"/>
    <w:rsid w:val="01A919E0"/>
    <w:rsid w:val="01DBE95C"/>
    <w:rsid w:val="01EDC43B"/>
    <w:rsid w:val="02233407"/>
    <w:rsid w:val="029CBC42"/>
    <w:rsid w:val="02B67A01"/>
    <w:rsid w:val="02DE054B"/>
    <w:rsid w:val="03BF0468"/>
    <w:rsid w:val="03E95675"/>
    <w:rsid w:val="03F6CACE"/>
    <w:rsid w:val="04550694"/>
    <w:rsid w:val="0479D5AC"/>
    <w:rsid w:val="047D3B65"/>
    <w:rsid w:val="0485CB8B"/>
    <w:rsid w:val="049DE6AA"/>
    <w:rsid w:val="049EDE91"/>
    <w:rsid w:val="04A5B34C"/>
    <w:rsid w:val="04E7A408"/>
    <w:rsid w:val="04F50493"/>
    <w:rsid w:val="052BDB52"/>
    <w:rsid w:val="0598BFDF"/>
    <w:rsid w:val="05B2D541"/>
    <w:rsid w:val="063C758E"/>
    <w:rsid w:val="0661E330"/>
    <w:rsid w:val="06771BBC"/>
    <w:rsid w:val="06AD12A9"/>
    <w:rsid w:val="06FE92B0"/>
    <w:rsid w:val="0711446D"/>
    <w:rsid w:val="071DCB61"/>
    <w:rsid w:val="07403F0D"/>
    <w:rsid w:val="07AEA94F"/>
    <w:rsid w:val="07B1766E"/>
    <w:rsid w:val="082D5B3B"/>
    <w:rsid w:val="0830AAA2"/>
    <w:rsid w:val="086AF056"/>
    <w:rsid w:val="089A9862"/>
    <w:rsid w:val="08C7B7E8"/>
    <w:rsid w:val="08D060A1"/>
    <w:rsid w:val="08D8B49C"/>
    <w:rsid w:val="091CA6D7"/>
    <w:rsid w:val="092B58D1"/>
    <w:rsid w:val="09553455"/>
    <w:rsid w:val="098CE5A6"/>
    <w:rsid w:val="09AEBC7E"/>
    <w:rsid w:val="09E849A0"/>
    <w:rsid w:val="09FAC682"/>
    <w:rsid w:val="09FBB50D"/>
    <w:rsid w:val="0A41C578"/>
    <w:rsid w:val="0A52ADE8"/>
    <w:rsid w:val="0A638849"/>
    <w:rsid w:val="0AA81064"/>
    <w:rsid w:val="0B07F92B"/>
    <w:rsid w:val="0B3006B9"/>
    <w:rsid w:val="0C544E60"/>
    <w:rsid w:val="0C895D9B"/>
    <w:rsid w:val="0C8CD517"/>
    <w:rsid w:val="0C9E7F3D"/>
    <w:rsid w:val="0CAA0270"/>
    <w:rsid w:val="0CB0C531"/>
    <w:rsid w:val="0CB378AA"/>
    <w:rsid w:val="0CBED7C7"/>
    <w:rsid w:val="0CCBD71A"/>
    <w:rsid w:val="0CDC48F5"/>
    <w:rsid w:val="0CEF2EEA"/>
    <w:rsid w:val="0D1C1706"/>
    <w:rsid w:val="0D1E656A"/>
    <w:rsid w:val="0D2E6270"/>
    <w:rsid w:val="0DCD364D"/>
    <w:rsid w:val="0E1DEAD3"/>
    <w:rsid w:val="0E30ABB3"/>
    <w:rsid w:val="0E41BBB6"/>
    <w:rsid w:val="0E8310B6"/>
    <w:rsid w:val="0F2E5D53"/>
    <w:rsid w:val="0F31832D"/>
    <w:rsid w:val="0F5CA326"/>
    <w:rsid w:val="0F8BEF22"/>
    <w:rsid w:val="0FEB066C"/>
    <w:rsid w:val="10386D20"/>
    <w:rsid w:val="104DD6D7"/>
    <w:rsid w:val="10C4ADA7"/>
    <w:rsid w:val="1160463A"/>
    <w:rsid w:val="117F2835"/>
    <w:rsid w:val="12230EA1"/>
    <w:rsid w:val="12414557"/>
    <w:rsid w:val="12C3A87F"/>
    <w:rsid w:val="12F42915"/>
    <w:rsid w:val="1322BA2E"/>
    <w:rsid w:val="13256E2B"/>
    <w:rsid w:val="13577704"/>
    <w:rsid w:val="1357E61A"/>
    <w:rsid w:val="13AD891D"/>
    <w:rsid w:val="13BDD3A9"/>
    <w:rsid w:val="141589F4"/>
    <w:rsid w:val="1497E6FC"/>
    <w:rsid w:val="14B51C33"/>
    <w:rsid w:val="1537191C"/>
    <w:rsid w:val="15510347"/>
    <w:rsid w:val="155AAF63"/>
    <w:rsid w:val="1578E619"/>
    <w:rsid w:val="158E69DE"/>
    <w:rsid w:val="15EE7C00"/>
    <w:rsid w:val="160DACA1"/>
    <w:rsid w:val="16765E7F"/>
    <w:rsid w:val="16A73D4E"/>
    <w:rsid w:val="16A7AEA4"/>
    <w:rsid w:val="16F67FC4"/>
    <w:rsid w:val="16F9D6A6"/>
    <w:rsid w:val="1752A190"/>
    <w:rsid w:val="17C31450"/>
    <w:rsid w:val="17EE69B9"/>
    <w:rsid w:val="182F52F5"/>
    <w:rsid w:val="1832A9E7"/>
    <w:rsid w:val="1887C986"/>
    <w:rsid w:val="18925025"/>
    <w:rsid w:val="18A90482"/>
    <w:rsid w:val="18AD8E9E"/>
    <w:rsid w:val="197990B1"/>
    <w:rsid w:val="198A3A1A"/>
    <w:rsid w:val="19C2BFF4"/>
    <w:rsid w:val="1A0DB498"/>
    <w:rsid w:val="1A4C573C"/>
    <w:rsid w:val="1ABD6E81"/>
    <w:rsid w:val="1B0607A3"/>
    <w:rsid w:val="1B25E242"/>
    <w:rsid w:val="1B4AF339"/>
    <w:rsid w:val="1B5CEA0A"/>
    <w:rsid w:val="1B6E9672"/>
    <w:rsid w:val="1BA5C4F8"/>
    <w:rsid w:val="1BA7C447"/>
    <w:rsid w:val="1BC9F0E7"/>
    <w:rsid w:val="1BE9E487"/>
    <w:rsid w:val="1C2EA810"/>
    <w:rsid w:val="1CC1B2A3"/>
    <w:rsid w:val="1CC1DADC"/>
    <w:rsid w:val="1CE991A7"/>
    <w:rsid w:val="1D16F028"/>
    <w:rsid w:val="1DA57892"/>
    <w:rsid w:val="1DFA6A82"/>
    <w:rsid w:val="1E69B5A4"/>
    <w:rsid w:val="1E7DCB45"/>
    <w:rsid w:val="1E95E959"/>
    <w:rsid w:val="1EAA5878"/>
    <w:rsid w:val="1EC5F352"/>
    <w:rsid w:val="1ECC6B12"/>
    <w:rsid w:val="1EFD0D3D"/>
    <w:rsid w:val="1F205180"/>
    <w:rsid w:val="1FDA99A3"/>
    <w:rsid w:val="1FFBB1BC"/>
    <w:rsid w:val="201D40C5"/>
    <w:rsid w:val="20463D66"/>
    <w:rsid w:val="204E90EA"/>
    <w:rsid w:val="20DC260F"/>
    <w:rsid w:val="210311FE"/>
    <w:rsid w:val="2129B9EE"/>
    <w:rsid w:val="21726982"/>
    <w:rsid w:val="22B1E759"/>
    <w:rsid w:val="22BD03EC"/>
    <w:rsid w:val="22F6AEE0"/>
    <w:rsid w:val="2311E3CC"/>
    <w:rsid w:val="2317902D"/>
    <w:rsid w:val="232C1517"/>
    <w:rsid w:val="2340CB7E"/>
    <w:rsid w:val="234A49A9"/>
    <w:rsid w:val="237D1DC3"/>
    <w:rsid w:val="242E17DC"/>
    <w:rsid w:val="24523BBD"/>
    <w:rsid w:val="2493FD89"/>
    <w:rsid w:val="24AE0AC6"/>
    <w:rsid w:val="24DC9BDF"/>
    <w:rsid w:val="2506B088"/>
    <w:rsid w:val="257E045D"/>
    <w:rsid w:val="25E3109A"/>
    <w:rsid w:val="26470E08"/>
    <w:rsid w:val="264C4B8B"/>
    <w:rsid w:val="26507C1C"/>
    <w:rsid w:val="2667AC31"/>
    <w:rsid w:val="26786C40"/>
    <w:rsid w:val="2688DD2A"/>
    <w:rsid w:val="26935CC4"/>
    <w:rsid w:val="26BBD252"/>
    <w:rsid w:val="26C5BFF4"/>
    <w:rsid w:val="27BCE625"/>
    <w:rsid w:val="27E2DE69"/>
    <w:rsid w:val="28005848"/>
    <w:rsid w:val="2824AD8B"/>
    <w:rsid w:val="284A72CC"/>
    <w:rsid w:val="287E6F3A"/>
    <w:rsid w:val="28C0461E"/>
    <w:rsid w:val="28F0A3CD"/>
    <w:rsid w:val="29187DBD"/>
    <w:rsid w:val="29356706"/>
    <w:rsid w:val="29C26D5A"/>
    <w:rsid w:val="29D8E638"/>
    <w:rsid w:val="29DA901C"/>
    <w:rsid w:val="2A10C36F"/>
    <w:rsid w:val="2A238FC8"/>
    <w:rsid w:val="2A280058"/>
    <w:rsid w:val="2A72A55A"/>
    <w:rsid w:val="2A905782"/>
    <w:rsid w:val="2A95D707"/>
    <w:rsid w:val="2AE5777D"/>
    <w:rsid w:val="2AEB1FA0"/>
    <w:rsid w:val="2B131951"/>
    <w:rsid w:val="2B1D4C4A"/>
    <w:rsid w:val="2C03F587"/>
    <w:rsid w:val="2C8147DE"/>
    <w:rsid w:val="2CBD45A2"/>
    <w:rsid w:val="2CE1C4AD"/>
    <w:rsid w:val="2CE8697A"/>
    <w:rsid w:val="2D28DAF7"/>
    <w:rsid w:val="2D38C815"/>
    <w:rsid w:val="2DD2BBFA"/>
    <w:rsid w:val="2DDBEFD7"/>
    <w:rsid w:val="2DEFF46D"/>
    <w:rsid w:val="2E04CAAC"/>
    <w:rsid w:val="2E206F84"/>
    <w:rsid w:val="2E4637CE"/>
    <w:rsid w:val="2E814D31"/>
    <w:rsid w:val="2EB2A174"/>
    <w:rsid w:val="2EDE391A"/>
    <w:rsid w:val="2EFA8712"/>
    <w:rsid w:val="2F150CD1"/>
    <w:rsid w:val="2F354140"/>
    <w:rsid w:val="2F97FA4A"/>
    <w:rsid w:val="2FB8E8A0"/>
    <w:rsid w:val="2FD4C7F1"/>
    <w:rsid w:val="30922574"/>
    <w:rsid w:val="309893D3"/>
    <w:rsid w:val="30EAF7B0"/>
    <w:rsid w:val="31081E7C"/>
    <w:rsid w:val="326CE202"/>
    <w:rsid w:val="32A667D0"/>
    <w:rsid w:val="32B877DE"/>
    <w:rsid w:val="32E30D31"/>
    <w:rsid w:val="32F44808"/>
    <w:rsid w:val="33184D9A"/>
    <w:rsid w:val="33485B11"/>
    <w:rsid w:val="33E70349"/>
    <w:rsid w:val="33F6C401"/>
    <w:rsid w:val="3405046B"/>
    <w:rsid w:val="34A90626"/>
    <w:rsid w:val="35193A3F"/>
    <w:rsid w:val="354B7BCE"/>
    <w:rsid w:val="3582D3AA"/>
    <w:rsid w:val="36003ED5"/>
    <w:rsid w:val="3652B559"/>
    <w:rsid w:val="371EA40B"/>
    <w:rsid w:val="372196AD"/>
    <w:rsid w:val="37978FB5"/>
    <w:rsid w:val="37B67E54"/>
    <w:rsid w:val="382E5F34"/>
    <w:rsid w:val="38B4C64B"/>
    <w:rsid w:val="38D39CC9"/>
    <w:rsid w:val="38D3B66F"/>
    <w:rsid w:val="39716FA5"/>
    <w:rsid w:val="398AE230"/>
    <w:rsid w:val="3998FC10"/>
    <w:rsid w:val="39E9BE81"/>
    <w:rsid w:val="39ECAB62"/>
    <w:rsid w:val="3A3442D4"/>
    <w:rsid w:val="3A5644CD"/>
    <w:rsid w:val="3AA29DE1"/>
    <w:rsid w:val="3AEE1F16"/>
    <w:rsid w:val="3B0388CD"/>
    <w:rsid w:val="3B887BC3"/>
    <w:rsid w:val="3B9315F9"/>
    <w:rsid w:val="3BF2152E"/>
    <w:rsid w:val="3C27A542"/>
    <w:rsid w:val="3C51D563"/>
    <w:rsid w:val="3C7F7095"/>
    <w:rsid w:val="3C89EF77"/>
    <w:rsid w:val="3C9F592E"/>
    <w:rsid w:val="3CABA161"/>
    <w:rsid w:val="3D1AA00E"/>
    <w:rsid w:val="3D830BC3"/>
    <w:rsid w:val="3DD7A237"/>
    <w:rsid w:val="3DF0CA94"/>
    <w:rsid w:val="3DFE2619"/>
    <w:rsid w:val="3E5305F9"/>
    <w:rsid w:val="3F29B5F0"/>
    <w:rsid w:val="3F443784"/>
    <w:rsid w:val="3F45AB6C"/>
    <w:rsid w:val="3F5860AF"/>
    <w:rsid w:val="3F737298"/>
    <w:rsid w:val="3F7A4FF5"/>
    <w:rsid w:val="3FCDDEE7"/>
    <w:rsid w:val="400DD7BA"/>
    <w:rsid w:val="4015A503"/>
    <w:rsid w:val="405DF08F"/>
    <w:rsid w:val="407196B6"/>
    <w:rsid w:val="40EF22F1"/>
    <w:rsid w:val="41193A7A"/>
    <w:rsid w:val="415D609A"/>
    <w:rsid w:val="41AC31BA"/>
    <w:rsid w:val="41F8B12A"/>
    <w:rsid w:val="4226986D"/>
    <w:rsid w:val="4248A0B1"/>
    <w:rsid w:val="427D4C2E"/>
    <w:rsid w:val="42AB135A"/>
    <w:rsid w:val="42F930FB"/>
    <w:rsid w:val="42FD24A2"/>
    <w:rsid w:val="430D047A"/>
    <w:rsid w:val="43DFF63B"/>
    <w:rsid w:val="43FDAE6F"/>
    <w:rsid w:val="4440D367"/>
    <w:rsid w:val="448E6375"/>
    <w:rsid w:val="4598F774"/>
    <w:rsid w:val="459BC493"/>
    <w:rsid w:val="45B43DEF"/>
    <w:rsid w:val="45EA64A1"/>
    <w:rsid w:val="4618A9F5"/>
    <w:rsid w:val="4630D1BD"/>
    <w:rsid w:val="4642BED6"/>
    <w:rsid w:val="46C6AF47"/>
    <w:rsid w:val="46FAF5C1"/>
    <w:rsid w:val="47CCA21E"/>
    <w:rsid w:val="48081B39"/>
    <w:rsid w:val="4822E6DA"/>
    <w:rsid w:val="482B57E7"/>
    <w:rsid w:val="487E1441"/>
    <w:rsid w:val="48971BF6"/>
    <w:rsid w:val="48D6FC8D"/>
    <w:rsid w:val="48FF42F5"/>
    <w:rsid w:val="4937225A"/>
    <w:rsid w:val="4982BC40"/>
    <w:rsid w:val="49BA7242"/>
    <w:rsid w:val="49BC7D0D"/>
    <w:rsid w:val="49EA0927"/>
    <w:rsid w:val="4A25825C"/>
    <w:rsid w:val="4A508946"/>
    <w:rsid w:val="4A826484"/>
    <w:rsid w:val="4A9B1356"/>
    <w:rsid w:val="4AB014EB"/>
    <w:rsid w:val="4AB017BC"/>
    <w:rsid w:val="4AB6253F"/>
    <w:rsid w:val="4ABE50D6"/>
    <w:rsid w:val="4AE6127B"/>
    <w:rsid w:val="4B1C1414"/>
    <w:rsid w:val="4B3449DE"/>
    <w:rsid w:val="4B531400"/>
    <w:rsid w:val="4BC152BD"/>
    <w:rsid w:val="4BD5AB8C"/>
    <w:rsid w:val="4BDA6CE6"/>
    <w:rsid w:val="4BFC2276"/>
    <w:rsid w:val="4C252318"/>
    <w:rsid w:val="4CCB5D5D"/>
    <w:rsid w:val="4D2C794C"/>
    <w:rsid w:val="4D41731D"/>
    <w:rsid w:val="4D882A08"/>
    <w:rsid w:val="4D8F5214"/>
    <w:rsid w:val="4DFD5F4D"/>
    <w:rsid w:val="4E0BB714"/>
    <w:rsid w:val="4E55D150"/>
    <w:rsid w:val="4F23FA69"/>
    <w:rsid w:val="4F899662"/>
    <w:rsid w:val="5013D50A"/>
    <w:rsid w:val="5023C592"/>
    <w:rsid w:val="502C6266"/>
    <w:rsid w:val="5078979D"/>
    <w:rsid w:val="50A2ACCE"/>
    <w:rsid w:val="50AFCFA8"/>
    <w:rsid w:val="50D7BA0A"/>
    <w:rsid w:val="50F1D3E4"/>
    <w:rsid w:val="51062E12"/>
    <w:rsid w:val="512CD16C"/>
    <w:rsid w:val="5194D930"/>
    <w:rsid w:val="51DB50D4"/>
    <w:rsid w:val="526388B1"/>
    <w:rsid w:val="52A1FE73"/>
    <w:rsid w:val="52E6CF69"/>
    <w:rsid w:val="53936AC3"/>
    <w:rsid w:val="53C5DB01"/>
    <w:rsid w:val="5440BB33"/>
    <w:rsid w:val="54AB2526"/>
    <w:rsid w:val="54B291D2"/>
    <w:rsid w:val="54CBE37A"/>
    <w:rsid w:val="55F2C792"/>
    <w:rsid w:val="55F8D7E6"/>
    <w:rsid w:val="55F95E13"/>
    <w:rsid w:val="5641A0A9"/>
    <w:rsid w:val="5667F981"/>
    <w:rsid w:val="56B41608"/>
    <w:rsid w:val="5729EB3A"/>
    <w:rsid w:val="572ED4E2"/>
    <w:rsid w:val="5752D925"/>
    <w:rsid w:val="575EA04D"/>
    <w:rsid w:val="5768C76F"/>
    <w:rsid w:val="576CE9D8"/>
    <w:rsid w:val="578E97F3"/>
    <w:rsid w:val="57DD710A"/>
    <w:rsid w:val="583A0089"/>
    <w:rsid w:val="58FD154B"/>
    <w:rsid w:val="5924D1E2"/>
    <w:rsid w:val="5984807D"/>
    <w:rsid w:val="599F549D"/>
    <w:rsid w:val="59B5A56A"/>
    <w:rsid w:val="59CC113B"/>
    <w:rsid w:val="5A0B133E"/>
    <w:rsid w:val="5A27E0BA"/>
    <w:rsid w:val="5A374000"/>
    <w:rsid w:val="5A4F433D"/>
    <w:rsid w:val="5A8DE608"/>
    <w:rsid w:val="5AD277E4"/>
    <w:rsid w:val="5B3B24FE"/>
    <w:rsid w:val="5B502B48"/>
    <w:rsid w:val="5B68CF66"/>
    <w:rsid w:val="5B7F84DB"/>
    <w:rsid w:val="5B86C397"/>
    <w:rsid w:val="5B8EED46"/>
    <w:rsid w:val="5BC3B11B"/>
    <w:rsid w:val="5BD835FE"/>
    <w:rsid w:val="5C0A6AF7"/>
    <w:rsid w:val="5C68196A"/>
    <w:rsid w:val="5C7742FB"/>
    <w:rsid w:val="5C8E8257"/>
    <w:rsid w:val="5CC536D9"/>
    <w:rsid w:val="5CD5F5C5"/>
    <w:rsid w:val="5CD96ABE"/>
    <w:rsid w:val="5D03B1FD"/>
    <w:rsid w:val="5D27A217"/>
    <w:rsid w:val="5D4439A3"/>
    <w:rsid w:val="5D7C8700"/>
    <w:rsid w:val="5D88AD81"/>
    <w:rsid w:val="5E03E9CB"/>
    <w:rsid w:val="5E0E86F8"/>
    <w:rsid w:val="5E43381B"/>
    <w:rsid w:val="5E71C626"/>
    <w:rsid w:val="5E9CB53F"/>
    <w:rsid w:val="5EABF90C"/>
    <w:rsid w:val="5EBE6459"/>
    <w:rsid w:val="5ECDD0C9"/>
    <w:rsid w:val="5EFB51DD"/>
    <w:rsid w:val="5EFEE98B"/>
    <w:rsid w:val="5F185761"/>
    <w:rsid w:val="6000004D"/>
    <w:rsid w:val="6017BF6C"/>
    <w:rsid w:val="603885A0"/>
    <w:rsid w:val="60497AB8"/>
    <w:rsid w:val="605F42D9"/>
    <w:rsid w:val="608A7459"/>
    <w:rsid w:val="6094AF35"/>
    <w:rsid w:val="60A57718"/>
    <w:rsid w:val="60DDDC1A"/>
    <w:rsid w:val="60F9D56B"/>
    <w:rsid w:val="61174383"/>
    <w:rsid w:val="6126EB44"/>
    <w:rsid w:val="61955C51"/>
    <w:rsid w:val="61EB82BD"/>
    <w:rsid w:val="61EF2EDA"/>
    <w:rsid w:val="61F6051B"/>
    <w:rsid w:val="621CBDF7"/>
    <w:rsid w:val="621E73F4"/>
    <w:rsid w:val="626C304A"/>
    <w:rsid w:val="62C50B44"/>
    <w:rsid w:val="62F47E5E"/>
    <w:rsid w:val="630F35B0"/>
    <w:rsid w:val="6331A1EB"/>
    <w:rsid w:val="6388AE0B"/>
    <w:rsid w:val="63AB95B9"/>
    <w:rsid w:val="64C3E198"/>
    <w:rsid w:val="64EE078D"/>
    <w:rsid w:val="650547D9"/>
    <w:rsid w:val="652DA5DD"/>
    <w:rsid w:val="652E8D34"/>
    <w:rsid w:val="656BB6F8"/>
    <w:rsid w:val="65AB4E58"/>
    <w:rsid w:val="6647AAD8"/>
    <w:rsid w:val="665FB1F9"/>
    <w:rsid w:val="6661CB56"/>
    <w:rsid w:val="66A68EDF"/>
    <w:rsid w:val="66CA5D95"/>
    <w:rsid w:val="67B65EB6"/>
    <w:rsid w:val="681412E6"/>
    <w:rsid w:val="6865469F"/>
    <w:rsid w:val="6882954A"/>
    <w:rsid w:val="68AFA18E"/>
    <w:rsid w:val="68C1E5A4"/>
    <w:rsid w:val="68D38448"/>
    <w:rsid w:val="694E27A5"/>
    <w:rsid w:val="699752BB"/>
    <w:rsid w:val="699A7F67"/>
    <w:rsid w:val="6A213708"/>
    <w:rsid w:val="6AD4E3B8"/>
    <w:rsid w:val="6B119EDC"/>
    <w:rsid w:val="6BBD0769"/>
    <w:rsid w:val="6BC1D01F"/>
    <w:rsid w:val="6BDF7B15"/>
    <w:rsid w:val="6CB30B3A"/>
    <w:rsid w:val="6CCFE6AA"/>
    <w:rsid w:val="6D19D5C7"/>
    <w:rsid w:val="6D2CD706"/>
    <w:rsid w:val="6D38B7C2"/>
    <w:rsid w:val="6D3FEA6B"/>
    <w:rsid w:val="6D58D7CA"/>
    <w:rsid w:val="6DEF0084"/>
    <w:rsid w:val="6E6BB70B"/>
    <w:rsid w:val="6E83F5C5"/>
    <w:rsid w:val="6E980CE2"/>
    <w:rsid w:val="6EA72772"/>
    <w:rsid w:val="6EE183C8"/>
    <w:rsid w:val="6EF970E1"/>
    <w:rsid w:val="6F3EEC86"/>
    <w:rsid w:val="6F42C5CC"/>
    <w:rsid w:val="6FA1529C"/>
    <w:rsid w:val="7007876C"/>
    <w:rsid w:val="70174BA4"/>
    <w:rsid w:val="70517689"/>
    <w:rsid w:val="70705884"/>
    <w:rsid w:val="70713FDB"/>
    <w:rsid w:val="707D5429"/>
    <w:rsid w:val="70FF5481"/>
    <w:rsid w:val="719F614B"/>
    <w:rsid w:val="71B437A7"/>
    <w:rsid w:val="71CD4D4F"/>
    <w:rsid w:val="72426697"/>
    <w:rsid w:val="72578839"/>
    <w:rsid w:val="72B6116B"/>
    <w:rsid w:val="72CD8141"/>
    <w:rsid w:val="72EB95FD"/>
    <w:rsid w:val="73A23FA8"/>
    <w:rsid w:val="73A765F4"/>
    <w:rsid w:val="73A7F946"/>
    <w:rsid w:val="73A8E09D"/>
    <w:rsid w:val="73C8194E"/>
    <w:rsid w:val="73CCE204"/>
    <w:rsid w:val="73D675F2"/>
    <w:rsid w:val="741F43BD"/>
    <w:rsid w:val="7435F5A9"/>
    <w:rsid w:val="745493D9"/>
    <w:rsid w:val="7465F40F"/>
    <w:rsid w:val="749EBFE4"/>
    <w:rsid w:val="74A48B3C"/>
    <w:rsid w:val="74AE0D79"/>
    <w:rsid w:val="74BE1D1F"/>
    <w:rsid w:val="7524E7AC"/>
    <w:rsid w:val="752D0465"/>
    <w:rsid w:val="7543C9A7"/>
    <w:rsid w:val="7544B0FE"/>
    <w:rsid w:val="7566CEFC"/>
    <w:rsid w:val="756BD735"/>
    <w:rsid w:val="7590CE4C"/>
    <w:rsid w:val="75C67BDE"/>
    <w:rsid w:val="76326F58"/>
    <w:rsid w:val="763C74E6"/>
    <w:rsid w:val="7659ED80"/>
    <w:rsid w:val="76789DAB"/>
    <w:rsid w:val="76D5AD24"/>
    <w:rsid w:val="76DF9A08"/>
    <w:rsid w:val="76E0815F"/>
    <w:rsid w:val="77321DF8"/>
    <w:rsid w:val="7754F581"/>
    <w:rsid w:val="7755C537"/>
    <w:rsid w:val="77598BD4"/>
    <w:rsid w:val="77828651"/>
    <w:rsid w:val="77B89EC2"/>
    <w:rsid w:val="78064624"/>
    <w:rsid w:val="78303820"/>
    <w:rsid w:val="78739A96"/>
    <w:rsid w:val="787C51C0"/>
    <w:rsid w:val="78C04573"/>
    <w:rsid w:val="78F55C35"/>
    <w:rsid w:val="78FE9C4D"/>
    <w:rsid w:val="79372304"/>
    <w:rsid w:val="794D7E42"/>
    <w:rsid w:val="79909799"/>
    <w:rsid w:val="7A096046"/>
    <w:rsid w:val="7A24366F"/>
    <w:rsid w:val="7A28C069"/>
    <w:rsid w:val="7A3F4858"/>
    <w:rsid w:val="7A88111B"/>
    <w:rsid w:val="7A8F9D24"/>
    <w:rsid w:val="7AC16D8D"/>
    <w:rsid w:val="7ACC8A73"/>
    <w:rsid w:val="7AFE059E"/>
    <w:rsid w:val="7B0B21A0"/>
    <w:rsid w:val="7B282B45"/>
    <w:rsid w:val="7BC006D0"/>
    <w:rsid w:val="7BDB18B9"/>
    <w:rsid w:val="7BFDB8AF"/>
    <w:rsid w:val="7C81F222"/>
    <w:rsid w:val="7C99B930"/>
    <w:rsid w:val="7D213B8A"/>
    <w:rsid w:val="7D35FA0F"/>
    <w:rsid w:val="7D3C0FBE"/>
    <w:rsid w:val="7D9934DB"/>
    <w:rsid w:val="7DE91CB5"/>
    <w:rsid w:val="7E0A9427"/>
    <w:rsid w:val="7E375045"/>
    <w:rsid w:val="7E89C85B"/>
    <w:rsid w:val="7E97B3CB"/>
    <w:rsid w:val="7EE45B7F"/>
    <w:rsid w:val="7EEB9344"/>
    <w:rsid w:val="7F60D71C"/>
    <w:rsid w:val="7F75D032"/>
    <w:rsid w:val="7FA39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BEC9"/>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1209592d2b1f4536" Type="http://schemas.microsoft.com/office/2020/10/relationships/intelligence" Target="intelligence2.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5A9D83-1131-4796-AC3B-E9F76B28DCD6}"/>
</file>

<file path=customXml/itemProps2.xml><?xml version="1.0" encoding="utf-8"?>
<ds:datastoreItem xmlns:ds="http://schemas.openxmlformats.org/officeDocument/2006/customXml" ds:itemID="{67402C33-2FF9-438A-9A3A-AF08E5613DDD}"/>
</file>

<file path=customXml/itemProps3.xml><?xml version="1.0" encoding="utf-8"?>
<ds:datastoreItem xmlns:ds="http://schemas.openxmlformats.org/officeDocument/2006/customXml" ds:itemID="{D27EC555-65CF-4621-AAEA-B14010994B0C}"/>
</file>

<file path=docProps/app.xml><?xml version="1.0" encoding="utf-8"?>
<Properties xmlns="http://schemas.openxmlformats.org/officeDocument/2006/extended-properties" xmlns:vt="http://schemas.openxmlformats.org/officeDocument/2006/docPropsVTypes">
  <Template>Normal</Template>
  <TotalTime>0</TotalTime>
  <Pages>4</Pages>
  <Words>3437</Words>
  <Characters>19595</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2025-11-02T10:43:00Z</dcterms:created>
  <dcterms:modified xsi:type="dcterms:W3CDTF">2025-11-02T10:43:00Z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