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22250" w:type="dxa"/>
        <w:tblLayout w:type="fixed"/>
        <w:tblLook w:val="04A0" w:firstRow="1" w:lastRow="0" w:firstColumn="1" w:lastColumn="0" w:noHBand="0" w:noVBand="1"/>
      </w:tblPr>
      <w:tblGrid>
        <w:gridCol w:w="959"/>
        <w:gridCol w:w="1304"/>
        <w:gridCol w:w="4678"/>
        <w:gridCol w:w="3544"/>
        <w:gridCol w:w="5528"/>
        <w:gridCol w:w="3119"/>
        <w:gridCol w:w="3118"/>
      </w:tblGrid>
      <w:tr w:rsidR="0048225B" w14:paraId="274671AA" w14:textId="77777777" w:rsidTr="1EA68FED">
        <w:trPr>
          <w:trHeight w:val="300"/>
        </w:trPr>
        <w:tc>
          <w:tcPr>
            <w:tcW w:w="22250" w:type="dxa"/>
            <w:gridSpan w:val="7"/>
            <w:shd w:val="clear" w:color="auto" w:fill="548DD4" w:themeFill="text2" w:themeFillTint="99"/>
          </w:tcPr>
          <w:p w14:paraId="5474FE23" w14:textId="58C9F453" w:rsidR="0048225B" w:rsidRPr="00967D4D" w:rsidRDefault="00E84013" w:rsidP="1CCA4F01">
            <w:pPr>
              <w:jc w:val="center"/>
              <w:rPr>
                <w:b/>
                <w:bCs/>
              </w:rPr>
            </w:pPr>
            <w:r w:rsidRPr="1CCA4F01">
              <w:rPr>
                <w:b/>
                <w:bCs/>
              </w:rPr>
              <w:t xml:space="preserve">   </w:t>
            </w:r>
            <w:r w:rsidR="0048225B" w:rsidRPr="1CCA4F01">
              <w:rPr>
                <w:b/>
                <w:bCs/>
              </w:rPr>
              <w:t>KS3 Curriculum Plan</w:t>
            </w:r>
            <w:r w:rsidR="10865F40" w:rsidRPr="1CCA4F01">
              <w:rPr>
                <w:b/>
                <w:bCs/>
              </w:rPr>
              <w:t>: Art</w:t>
            </w:r>
          </w:p>
        </w:tc>
      </w:tr>
      <w:tr w:rsidR="0048225B" w14:paraId="36C3C8EE" w14:textId="77777777" w:rsidTr="1EA68FED">
        <w:trPr>
          <w:trHeight w:val="300"/>
        </w:trPr>
        <w:tc>
          <w:tcPr>
            <w:tcW w:w="959" w:type="dxa"/>
            <w:shd w:val="clear" w:color="auto" w:fill="DBE5F1" w:themeFill="accent1" w:themeFillTint="33"/>
          </w:tcPr>
          <w:p w14:paraId="54833E47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Module</w:t>
            </w:r>
          </w:p>
        </w:tc>
        <w:tc>
          <w:tcPr>
            <w:tcW w:w="1304" w:type="dxa"/>
            <w:shd w:val="clear" w:color="auto" w:fill="DBE5F1" w:themeFill="accent1" w:themeFillTint="33"/>
          </w:tcPr>
          <w:p w14:paraId="49F91A7C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Main Topic</w:t>
            </w:r>
          </w:p>
        </w:tc>
        <w:tc>
          <w:tcPr>
            <w:tcW w:w="4678" w:type="dxa"/>
            <w:shd w:val="clear" w:color="auto" w:fill="DBE5F1" w:themeFill="accent1" w:themeFillTint="33"/>
          </w:tcPr>
          <w:p w14:paraId="7479E813" w14:textId="77777777" w:rsidR="0048225B" w:rsidRPr="00967D4D" w:rsidRDefault="0048225B" w:rsidP="00D816E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Summary of e</w:t>
            </w:r>
            <w:r w:rsidRPr="00967D4D">
              <w:rPr>
                <w:b/>
                <w:sz w:val="18"/>
                <w:szCs w:val="18"/>
              </w:rPr>
              <w:t>ssential Knowledge</w:t>
            </w:r>
            <w:r w:rsidR="00D816E8">
              <w:rPr>
                <w:b/>
                <w:sz w:val="18"/>
                <w:szCs w:val="18"/>
              </w:rPr>
              <w:t xml:space="preserve">, </w:t>
            </w:r>
            <w:r>
              <w:rPr>
                <w:b/>
                <w:sz w:val="18"/>
                <w:szCs w:val="18"/>
              </w:rPr>
              <w:t>Skills</w:t>
            </w:r>
            <w:r w:rsidR="00D816E8">
              <w:rPr>
                <w:b/>
                <w:sz w:val="18"/>
                <w:szCs w:val="18"/>
              </w:rPr>
              <w:t xml:space="preserve"> and Vocabulary </w:t>
            </w:r>
          </w:p>
        </w:tc>
        <w:tc>
          <w:tcPr>
            <w:tcW w:w="3544" w:type="dxa"/>
            <w:shd w:val="clear" w:color="auto" w:fill="DBE5F1" w:themeFill="accent1" w:themeFillTint="33"/>
          </w:tcPr>
          <w:p w14:paraId="03C929BA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Assessments</w:t>
            </w:r>
          </w:p>
          <w:p w14:paraId="57526BC2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</w:p>
          <w:p w14:paraId="0FFCCB3E" w14:textId="77777777" w:rsidR="0048225B" w:rsidRPr="00967D4D" w:rsidRDefault="0048225B" w:rsidP="00967D4D">
            <w:pPr>
              <w:rPr>
                <w:b/>
                <w:sz w:val="18"/>
                <w:szCs w:val="18"/>
              </w:rPr>
            </w:pPr>
            <w:r w:rsidRPr="0048225B">
              <w:rPr>
                <w:b/>
                <w:sz w:val="18"/>
                <w:szCs w:val="18"/>
                <w:highlight w:val="yellow"/>
              </w:rPr>
              <w:t>High</w:t>
            </w:r>
            <w:r w:rsidRPr="00967D4D">
              <w:rPr>
                <w:b/>
                <w:sz w:val="18"/>
                <w:szCs w:val="18"/>
              </w:rPr>
              <w:t xml:space="preserve">                  </w:t>
            </w:r>
            <w:r w:rsidRPr="00800A75">
              <w:rPr>
                <w:b/>
                <w:sz w:val="18"/>
                <w:szCs w:val="18"/>
                <w:highlight w:val="green"/>
              </w:rPr>
              <w:t>Low</w:t>
            </w:r>
            <w:r w:rsidRPr="00967D4D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5528" w:type="dxa"/>
            <w:shd w:val="clear" w:color="auto" w:fill="DBE5F1" w:themeFill="accent1" w:themeFillTint="33"/>
          </w:tcPr>
          <w:p w14:paraId="700DD439" w14:textId="77777777" w:rsidR="0048225B" w:rsidRPr="00967D4D" w:rsidRDefault="000E70C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Rationale for: </w:t>
            </w:r>
          </w:p>
          <w:p w14:paraId="5D939294" w14:textId="77777777" w:rsidR="0048225B" w:rsidRPr="008A15CA" w:rsidRDefault="0048225B" w:rsidP="00F208A0">
            <w:pPr>
              <w:pStyle w:val="ListParagraph"/>
              <w:numPr>
                <w:ilvl w:val="0"/>
                <w:numId w:val="2"/>
              </w:numPr>
              <w:rPr>
                <w:b/>
                <w:sz w:val="18"/>
                <w:szCs w:val="18"/>
                <w:highlight w:val="cyan"/>
              </w:rPr>
            </w:pPr>
            <w:r w:rsidRPr="008A15CA">
              <w:rPr>
                <w:b/>
                <w:sz w:val="18"/>
                <w:szCs w:val="18"/>
                <w:highlight w:val="cyan"/>
              </w:rPr>
              <w:t>Sequence</w:t>
            </w:r>
            <w:r w:rsidR="0094263E">
              <w:rPr>
                <w:b/>
                <w:sz w:val="18"/>
                <w:szCs w:val="18"/>
                <w:highlight w:val="cyan"/>
              </w:rPr>
              <w:t xml:space="preserve"> / Interleaving</w:t>
            </w:r>
          </w:p>
          <w:p w14:paraId="016B2BFC" w14:textId="77777777" w:rsidR="0048225B" w:rsidRPr="008A15CA" w:rsidRDefault="0048225B" w:rsidP="00F208A0">
            <w:pPr>
              <w:pStyle w:val="ListParagraph"/>
              <w:numPr>
                <w:ilvl w:val="0"/>
                <w:numId w:val="2"/>
              </w:numPr>
              <w:rPr>
                <w:b/>
                <w:sz w:val="18"/>
                <w:szCs w:val="18"/>
                <w:highlight w:val="magenta"/>
              </w:rPr>
            </w:pPr>
            <w:r w:rsidRPr="008A15CA">
              <w:rPr>
                <w:b/>
                <w:sz w:val="18"/>
                <w:szCs w:val="18"/>
                <w:highlight w:val="magenta"/>
              </w:rPr>
              <w:t>Assessments</w:t>
            </w:r>
          </w:p>
          <w:p w14:paraId="07830B76" w14:textId="77777777" w:rsidR="0048225B" w:rsidRPr="00967D4D" w:rsidRDefault="0048225B" w:rsidP="0094263E">
            <w:pPr>
              <w:pStyle w:val="ListParagraph"/>
              <w:rPr>
                <w:b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DBE5F1" w:themeFill="accent1" w:themeFillTint="33"/>
          </w:tcPr>
          <w:p w14:paraId="495B6816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8A15CA">
              <w:rPr>
                <w:b/>
                <w:sz w:val="18"/>
                <w:szCs w:val="18"/>
                <w:highlight w:val="cyan"/>
              </w:rPr>
              <w:t>Cross Curricular</w:t>
            </w:r>
            <w:r w:rsidRPr="00967D4D">
              <w:rPr>
                <w:b/>
                <w:sz w:val="18"/>
                <w:szCs w:val="18"/>
              </w:rPr>
              <w:t xml:space="preserve"> </w:t>
            </w:r>
          </w:p>
          <w:p w14:paraId="52B4FE80" w14:textId="77777777" w:rsidR="0048225B" w:rsidRDefault="0048225B">
            <w:pPr>
              <w:rPr>
                <w:b/>
                <w:sz w:val="18"/>
                <w:szCs w:val="18"/>
              </w:rPr>
            </w:pPr>
            <w:r w:rsidRPr="008A15CA">
              <w:rPr>
                <w:b/>
                <w:sz w:val="18"/>
                <w:szCs w:val="18"/>
                <w:highlight w:val="magenta"/>
              </w:rPr>
              <w:t>Extra Curricula</w:t>
            </w:r>
          </w:p>
          <w:p w14:paraId="0494693E" w14:textId="77777777" w:rsidR="008A15CA" w:rsidRPr="00967D4D" w:rsidRDefault="008A15CA">
            <w:pPr>
              <w:rPr>
                <w:b/>
                <w:sz w:val="18"/>
                <w:szCs w:val="18"/>
              </w:rPr>
            </w:pPr>
            <w:r w:rsidRPr="0094263E">
              <w:rPr>
                <w:b/>
                <w:color w:val="FFFFFF" w:themeColor="background1"/>
                <w:sz w:val="18"/>
                <w:szCs w:val="18"/>
                <w:highlight w:val="blue"/>
              </w:rPr>
              <w:t>SMSC</w:t>
            </w:r>
          </w:p>
        </w:tc>
        <w:tc>
          <w:tcPr>
            <w:tcW w:w="3118" w:type="dxa"/>
            <w:shd w:val="clear" w:color="auto" w:fill="DBE5F1" w:themeFill="accent1" w:themeFillTint="33"/>
          </w:tcPr>
          <w:p w14:paraId="4C9622D9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Values) Drive (Wisdom), Responsibility (Generosity),  Physical (Courage), Engagement (Passion)</w:t>
            </w:r>
          </w:p>
        </w:tc>
      </w:tr>
      <w:tr w:rsidR="0048225B" w14:paraId="72DB4A31" w14:textId="77777777" w:rsidTr="1EA68FED">
        <w:trPr>
          <w:trHeight w:val="300"/>
        </w:trPr>
        <w:tc>
          <w:tcPr>
            <w:tcW w:w="22250" w:type="dxa"/>
            <w:gridSpan w:val="7"/>
            <w:shd w:val="clear" w:color="auto" w:fill="C2D69B" w:themeFill="accent3" w:themeFillTint="99"/>
          </w:tcPr>
          <w:p w14:paraId="10003419" w14:textId="71B68776" w:rsidR="0048225B" w:rsidRPr="00207E37" w:rsidRDefault="00D816E8" w:rsidP="1CCA4F01">
            <w:pPr>
              <w:jc w:val="center"/>
              <w:rPr>
                <w:b/>
                <w:bCs/>
                <w:sz w:val="16"/>
                <w:szCs w:val="16"/>
              </w:rPr>
            </w:pPr>
            <w:r w:rsidRPr="1EA68FED">
              <w:rPr>
                <w:b/>
                <w:bCs/>
                <w:sz w:val="16"/>
                <w:szCs w:val="16"/>
              </w:rPr>
              <w:t xml:space="preserve">Year </w:t>
            </w:r>
            <w:r w:rsidR="664F7CCB" w:rsidRPr="1EA68FED">
              <w:rPr>
                <w:b/>
                <w:bCs/>
                <w:sz w:val="16"/>
                <w:szCs w:val="16"/>
              </w:rPr>
              <w:t>9</w:t>
            </w:r>
            <w:r w:rsidR="00EE5FA2" w:rsidRPr="1EA68FED">
              <w:rPr>
                <w:b/>
                <w:bCs/>
                <w:sz w:val="16"/>
                <w:szCs w:val="16"/>
              </w:rPr>
              <w:t xml:space="preserve">: Theme – </w:t>
            </w:r>
            <w:r w:rsidR="5D31457A" w:rsidRPr="1EA68FED">
              <w:rPr>
                <w:b/>
                <w:bCs/>
                <w:sz w:val="16"/>
                <w:szCs w:val="16"/>
              </w:rPr>
              <w:t>Architecture, Portraits and Personal Project</w:t>
            </w:r>
          </w:p>
        </w:tc>
      </w:tr>
      <w:tr w:rsidR="00EE5FA2" w14:paraId="20068516" w14:textId="77777777" w:rsidTr="1EA68FED">
        <w:trPr>
          <w:trHeight w:val="300"/>
        </w:trPr>
        <w:tc>
          <w:tcPr>
            <w:tcW w:w="959" w:type="dxa"/>
          </w:tcPr>
          <w:p w14:paraId="61BA32F5" w14:textId="52C024DA" w:rsidR="00EE5FA2" w:rsidRPr="000E48CD" w:rsidRDefault="00EE5FA2">
            <w:pPr>
              <w:rPr>
                <w:sz w:val="16"/>
                <w:szCs w:val="16"/>
              </w:rPr>
            </w:pPr>
            <w:r>
              <w:br/>
            </w:r>
            <w:r w:rsidRPr="1EA68FED">
              <w:rPr>
                <w:sz w:val="16"/>
                <w:szCs w:val="16"/>
              </w:rPr>
              <w:t xml:space="preserve">Year </w:t>
            </w:r>
            <w:r w:rsidR="5988D0CF" w:rsidRPr="1EA68FED">
              <w:rPr>
                <w:sz w:val="16"/>
                <w:szCs w:val="16"/>
              </w:rPr>
              <w:t>9</w:t>
            </w:r>
            <w:r w:rsidRPr="1EA68FED">
              <w:rPr>
                <w:sz w:val="16"/>
                <w:szCs w:val="16"/>
              </w:rPr>
              <w:t xml:space="preserve"> - 1</w:t>
            </w:r>
          </w:p>
        </w:tc>
        <w:tc>
          <w:tcPr>
            <w:tcW w:w="1304" w:type="dxa"/>
          </w:tcPr>
          <w:p w14:paraId="4090FA6E" w14:textId="49918CA1" w:rsidR="1EA68FED" w:rsidRDefault="1EA68FED" w:rsidP="1EA68FED">
            <w:pPr>
              <w:rPr>
                <w:rFonts w:ascii="Calibri" w:eastAsia="Calibri" w:hAnsi="Calibri" w:cs="Calibri"/>
                <w:sz w:val="16"/>
                <w:szCs w:val="16"/>
              </w:rPr>
            </w:pPr>
            <w:r>
              <w:br/>
            </w:r>
            <w:r w:rsidRPr="1EA68FED">
              <w:rPr>
                <w:rFonts w:ascii="Calibri" w:eastAsia="Calibri" w:hAnsi="Calibri" w:cs="Calibri"/>
                <w:sz w:val="16"/>
                <w:szCs w:val="16"/>
              </w:rPr>
              <w:t>Architecture</w:t>
            </w:r>
            <w:r w:rsidR="6969D220" w:rsidRPr="1EA68FED">
              <w:rPr>
                <w:rFonts w:ascii="Calibri" w:eastAsia="Calibri" w:hAnsi="Calibri" w:cs="Calibri"/>
                <w:sz w:val="16"/>
                <w:szCs w:val="16"/>
              </w:rPr>
              <w:t xml:space="preserve"> Project</w:t>
            </w:r>
            <w:r>
              <w:br/>
            </w:r>
            <w:r w:rsidRPr="1EA68FED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>
              <w:br/>
            </w:r>
            <w:r w:rsidRPr="1EA68FED">
              <w:rPr>
                <w:rFonts w:ascii="Calibri" w:eastAsia="Calibri" w:hAnsi="Calibri" w:cs="Calibri"/>
                <w:sz w:val="16"/>
                <w:szCs w:val="16"/>
              </w:rPr>
              <w:t>Mixed media pattern designs, composition development and print making.</w:t>
            </w:r>
            <w:r>
              <w:br/>
            </w:r>
            <w:r w:rsidRPr="1EA68FED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>
              <w:br/>
            </w:r>
            <w:r w:rsidRPr="1EA68FED">
              <w:rPr>
                <w:rFonts w:ascii="Calibri" w:eastAsia="Calibri" w:hAnsi="Calibri" w:cs="Calibri"/>
                <w:sz w:val="16"/>
                <w:szCs w:val="16"/>
              </w:rPr>
              <w:t>Observational drawing inspired by Ian Murphy</w:t>
            </w:r>
            <w:r>
              <w:br/>
            </w:r>
            <w:r w:rsidRPr="1EA68FED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>
              <w:br/>
            </w:r>
          </w:p>
        </w:tc>
        <w:tc>
          <w:tcPr>
            <w:tcW w:w="4678" w:type="dxa"/>
          </w:tcPr>
          <w:p w14:paraId="0B7036BC" w14:textId="4C37B27D" w:rsidR="0009653F" w:rsidRPr="00207E37" w:rsidRDefault="00536BB5" w:rsidP="1CCA4F01">
            <w:pPr>
              <w:rPr>
                <w:b/>
                <w:bCs/>
                <w:sz w:val="16"/>
                <w:szCs w:val="16"/>
              </w:rPr>
            </w:pPr>
            <w:r>
              <w:br/>
            </w:r>
            <w:r w:rsidRPr="1EA68FED">
              <w:rPr>
                <w:b/>
                <w:bCs/>
                <w:sz w:val="16"/>
                <w:szCs w:val="16"/>
              </w:rPr>
              <w:t xml:space="preserve">Substantive </w:t>
            </w:r>
            <w:r w:rsidR="0009653F" w:rsidRPr="1EA68FED">
              <w:rPr>
                <w:b/>
                <w:bCs/>
                <w:sz w:val="16"/>
                <w:szCs w:val="16"/>
              </w:rPr>
              <w:t>Knowledge:</w:t>
            </w:r>
          </w:p>
          <w:p w14:paraId="6AF07FDE" w14:textId="2CB2AEA0" w:rsidR="00EE5FA2" w:rsidRPr="00207E37" w:rsidRDefault="00271F23" w:rsidP="1CCA4F01">
            <w:pPr>
              <w:rPr>
                <w:sz w:val="16"/>
                <w:szCs w:val="16"/>
              </w:rPr>
            </w:pPr>
            <w:r w:rsidRPr="1EA68FED">
              <w:rPr>
                <w:sz w:val="16"/>
                <w:szCs w:val="16"/>
              </w:rPr>
              <w:t xml:space="preserve">To </w:t>
            </w:r>
            <w:r w:rsidR="42B0F498" w:rsidRPr="1EA68FED">
              <w:rPr>
                <w:sz w:val="16"/>
                <w:szCs w:val="16"/>
              </w:rPr>
              <w:t xml:space="preserve">recognise </w:t>
            </w:r>
            <w:r w:rsidR="4529E898" w:rsidRPr="1EA68FED">
              <w:rPr>
                <w:sz w:val="16"/>
                <w:szCs w:val="16"/>
              </w:rPr>
              <w:t>key features of architecture period</w:t>
            </w:r>
            <w:r w:rsidR="5B8A3E39" w:rsidRPr="1EA68FED">
              <w:rPr>
                <w:sz w:val="16"/>
                <w:szCs w:val="16"/>
              </w:rPr>
              <w:t>s</w:t>
            </w:r>
            <w:r w:rsidR="4529E898" w:rsidRPr="1EA68FED">
              <w:rPr>
                <w:sz w:val="16"/>
                <w:szCs w:val="16"/>
              </w:rPr>
              <w:t xml:space="preserve">, spotlighting the work of Antoni Gaudi. To understand and </w:t>
            </w:r>
            <w:r w:rsidR="7CB9D09A" w:rsidRPr="1EA68FED">
              <w:rPr>
                <w:sz w:val="16"/>
                <w:szCs w:val="16"/>
              </w:rPr>
              <w:t xml:space="preserve">recognise </w:t>
            </w:r>
            <w:r w:rsidR="3C3C4637" w:rsidRPr="1EA68FED">
              <w:rPr>
                <w:sz w:val="16"/>
                <w:szCs w:val="16"/>
              </w:rPr>
              <w:t>the influence of natural form</w:t>
            </w:r>
            <w:r w:rsidR="4F33ABA8" w:rsidRPr="1EA68FED">
              <w:rPr>
                <w:sz w:val="16"/>
                <w:szCs w:val="16"/>
              </w:rPr>
              <w:t xml:space="preserve">s and Christian </w:t>
            </w:r>
            <w:r w:rsidR="0DBD202A" w:rsidRPr="1EA68FED">
              <w:rPr>
                <w:sz w:val="16"/>
                <w:szCs w:val="16"/>
              </w:rPr>
              <w:t>symbolism</w:t>
            </w:r>
            <w:r w:rsidR="3C3C4637" w:rsidRPr="1EA68FED">
              <w:rPr>
                <w:sz w:val="16"/>
                <w:szCs w:val="16"/>
              </w:rPr>
              <w:t xml:space="preserve"> </w:t>
            </w:r>
            <w:r w:rsidR="6AAB89C0" w:rsidRPr="1EA68FED">
              <w:rPr>
                <w:sz w:val="16"/>
                <w:szCs w:val="16"/>
              </w:rPr>
              <w:t>within designs</w:t>
            </w:r>
            <w:r w:rsidR="3C3C4637" w:rsidRPr="1EA68FED">
              <w:rPr>
                <w:sz w:val="16"/>
                <w:szCs w:val="16"/>
              </w:rPr>
              <w:t>. To understand how derelict spaces are used in the work of Ian Murphy and how</w:t>
            </w:r>
            <w:r w:rsidR="4F0F9CFE" w:rsidRPr="1EA68FED">
              <w:rPr>
                <w:sz w:val="16"/>
                <w:szCs w:val="16"/>
              </w:rPr>
              <w:t xml:space="preserve"> </w:t>
            </w:r>
            <w:r w:rsidR="4529E898" w:rsidRPr="1EA68FED">
              <w:rPr>
                <w:sz w:val="16"/>
                <w:szCs w:val="16"/>
              </w:rPr>
              <w:t>artists have used architecture as a subject for paintings</w:t>
            </w:r>
            <w:r w:rsidR="077EE718" w:rsidRPr="1EA68FED">
              <w:rPr>
                <w:sz w:val="16"/>
                <w:szCs w:val="16"/>
              </w:rPr>
              <w:t>.</w:t>
            </w:r>
            <w:r w:rsidR="272732B3" w:rsidRPr="1EA68FED">
              <w:rPr>
                <w:sz w:val="16"/>
                <w:szCs w:val="16"/>
              </w:rPr>
              <w:t xml:space="preserve"> To understand a broad range of printmaking processes and the differences between them, with particular focus on intaglio designs. </w:t>
            </w:r>
            <w:r w:rsidR="077EE718" w:rsidRPr="1EA68FED">
              <w:rPr>
                <w:sz w:val="16"/>
                <w:szCs w:val="16"/>
              </w:rPr>
              <w:t xml:space="preserve"> </w:t>
            </w:r>
            <w:r w:rsidR="00310E3D" w:rsidRPr="1EA68FED">
              <w:rPr>
                <w:sz w:val="16"/>
                <w:szCs w:val="16"/>
              </w:rPr>
              <w:t xml:space="preserve"> </w:t>
            </w:r>
          </w:p>
          <w:p w14:paraId="04650584" w14:textId="77777777" w:rsidR="0009653F" w:rsidRPr="00207E37" w:rsidRDefault="0009653F" w:rsidP="0009653F">
            <w:pPr>
              <w:rPr>
                <w:sz w:val="16"/>
                <w:szCs w:val="16"/>
              </w:rPr>
            </w:pPr>
          </w:p>
          <w:p w14:paraId="2713A856" w14:textId="08DFEC1A" w:rsidR="00536BB5" w:rsidRDefault="00536BB5" w:rsidP="1CCA4F01">
            <w:pPr>
              <w:rPr>
                <w:sz w:val="16"/>
                <w:szCs w:val="16"/>
              </w:rPr>
            </w:pPr>
            <w:r w:rsidRPr="1EA68FED">
              <w:rPr>
                <w:b/>
                <w:bCs/>
                <w:sz w:val="16"/>
                <w:szCs w:val="16"/>
              </w:rPr>
              <w:t>Disciplinary Knowledge</w:t>
            </w:r>
            <w:r w:rsidR="58660791" w:rsidRPr="1EA68FED">
              <w:rPr>
                <w:b/>
                <w:bCs/>
                <w:sz w:val="16"/>
                <w:szCs w:val="16"/>
              </w:rPr>
              <w:t>/ Skills</w:t>
            </w:r>
            <w:r w:rsidRPr="1EA68FED">
              <w:rPr>
                <w:b/>
                <w:bCs/>
                <w:sz w:val="16"/>
                <w:szCs w:val="16"/>
              </w:rPr>
              <w:t>:</w:t>
            </w:r>
            <w:r w:rsidRPr="1EA68FED">
              <w:rPr>
                <w:sz w:val="16"/>
                <w:szCs w:val="16"/>
              </w:rPr>
              <w:t xml:space="preserve"> </w:t>
            </w:r>
            <w:r>
              <w:br/>
            </w:r>
            <w:r w:rsidR="00310E3D" w:rsidRPr="1EA68FED">
              <w:rPr>
                <w:sz w:val="16"/>
                <w:szCs w:val="16"/>
              </w:rPr>
              <w:t>Applying weight of line, rhythm, scale and shape to pattern design compositions</w:t>
            </w:r>
            <w:r w:rsidR="68FBB2EE" w:rsidRPr="1EA68FED">
              <w:rPr>
                <w:sz w:val="16"/>
                <w:szCs w:val="16"/>
              </w:rPr>
              <w:t xml:space="preserve"> inspired by </w:t>
            </w:r>
            <w:r w:rsidR="00310E3D" w:rsidRPr="1EA68FED">
              <w:rPr>
                <w:sz w:val="16"/>
                <w:szCs w:val="16"/>
              </w:rPr>
              <w:t>G</w:t>
            </w:r>
            <w:r w:rsidR="339283F7" w:rsidRPr="1EA68FED">
              <w:rPr>
                <w:sz w:val="16"/>
                <w:szCs w:val="16"/>
              </w:rPr>
              <w:t xml:space="preserve">audi. </w:t>
            </w:r>
            <w:r w:rsidR="68FBB2EE" w:rsidRPr="1EA68FED">
              <w:rPr>
                <w:sz w:val="16"/>
                <w:szCs w:val="16"/>
              </w:rPr>
              <w:t xml:space="preserve"> Practising </w:t>
            </w:r>
            <w:r w:rsidR="00310E3D" w:rsidRPr="1EA68FED">
              <w:rPr>
                <w:sz w:val="16"/>
                <w:szCs w:val="16"/>
              </w:rPr>
              <w:t xml:space="preserve">the use of a grid technique to draw and shade </w:t>
            </w:r>
            <w:r w:rsidR="4BB843D3" w:rsidRPr="1EA68FED">
              <w:rPr>
                <w:sz w:val="16"/>
                <w:szCs w:val="16"/>
              </w:rPr>
              <w:t xml:space="preserve">a Gaudi chimney design </w:t>
            </w:r>
            <w:r w:rsidR="00310E3D" w:rsidRPr="1EA68FED">
              <w:rPr>
                <w:sz w:val="16"/>
                <w:szCs w:val="16"/>
              </w:rPr>
              <w:t>from a secondary resource</w:t>
            </w:r>
            <w:r w:rsidR="02859E6E" w:rsidRPr="1EA68FED">
              <w:rPr>
                <w:sz w:val="16"/>
                <w:szCs w:val="16"/>
              </w:rPr>
              <w:t>, with emphasis on texture and contrast</w:t>
            </w:r>
            <w:r w:rsidR="00310E3D" w:rsidRPr="1EA68FED">
              <w:rPr>
                <w:sz w:val="16"/>
                <w:szCs w:val="16"/>
              </w:rPr>
              <w:t xml:space="preserve">. Emphasis to be placed on </w:t>
            </w:r>
            <w:r w:rsidR="693D2867" w:rsidRPr="1EA68FED">
              <w:rPr>
                <w:sz w:val="16"/>
                <w:szCs w:val="16"/>
              </w:rPr>
              <w:t>contrast, line style and material exploration. Intaglio printmaking to be explored as a repeat pattern</w:t>
            </w:r>
            <w:r w:rsidR="21BC076F" w:rsidRPr="1EA68FED">
              <w:rPr>
                <w:sz w:val="16"/>
                <w:szCs w:val="16"/>
              </w:rPr>
              <w:t xml:space="preserve"> with selective colour theory embedded.</w:t>
            </w:r>
          </w:p>
          <w:p w14:paraId="1C7F1D87" w14:textId="17D834C7" w:rsidR="1CCA4F01" w:rsidRDefault="1CCA4F01" w:rsidP="1CCA4F01">
            <w:pPr>
              <w:rPr>
                <w:sz w:val="16"/>
                <w:szCs w:val="16"/>
              </w:rPr>
            </w:pPr>
          </w:p>
          <w:p w14:paraId="2361ABD1" w14:textId="19A87F87" w:rsidR="3E6AD44A" w:rsidRDefault="3E6AD44A" w:rsidP="1CCA4F01">
            <w:pPr>
              <w:rPr>
                <w:b/>
                <w:bCs/>
                <w:sz w:val="16"/>
                <w:szCs w:val="16"/>
              </w:rPr>
            </w:pPr>
            <w:r w:rsidRPr="1CCA4F01">
              <w:rPr>
                <w:b/>
                <w:bCs/>
                <w:sz w:val="16"/>
                <w:szCs w:val="16"/>
              </w:rPr>
              <w:t>Vocabulary:</w:t>
            </w:r>
          </w:p>
          <w:p w14:paraId="769FD0AD" w14:textId="0A396F7E" w:rsidR="0009653F" w:rsidRPr="00310E3D" w:rsidRDefault="00310E3D" w:rsidP="0009653F">
            <w:pPr>
              <w:rPr>
                <w:sz w:val="16"/>
                <w:szCs w:val="16"/>
              </w:rPr>
            </w:pPr>
            <w:r w:rsidRPr="1EA68FED">
              <w:rPr>
                <w:sz w:val="16"/>
                <w:szCs w:val="16"/>
              </w:rPr>
              <w:t xml:space="preserve">Concept, Motif, Scale, Rhythm, Repetition, Pattern, Weight of line, </w:t>
            </w:r>
            <w:r w:rsidR="35777863" w:rsidRPr="1EA68FED">
              <w:rPr>
                <w:sz w:val="16"/>
                <w:szCs w:val="16"/>
              </w:rPr>
              <w:t>Art Nouveau, Composition, Wash and Bleed</w:t>
            </w:r>
          </w:p>
        </w:tc>
        <w:tc>
          <w:tcPr>
            <w:tcW w:w="3544" w:type="dxa"/>
          </w:tcPr>
          <w:p w14:paraId="1633BE6D" w14:textId="3E84CDCE" w:rsidR="1CCA4F01" w:rsidRDefault="1CCA4F01" w:rsidP="1CCA4F01">
            <w:pPr>
              <w:rPr>
                <w:sz w:val="16"/>
                <w:szCs w:val="16"/>
                <w:highlight w:val="yellow"/>
              </w:rPr>
            </w:pPr>
            <w:r>
              <w:br/>
            </w:r>
            <w:r w:rsidR="34C728BF" w:rsidRPr="1EA68FED">
              <w:rPr>
                <w:sz w:val="16"/>
                <w:szCs w:val="16"/>
                <w:highlight w:val="yellow"/>
              </w:rPr>
              <w:t xml:space="preserve">Baseline assessment for </w:t>
            </w:r>
            <w:r w:rsidR="65E42C37" w:rsidRPr="1EA68FED">
              <w:rPr>
                <w:sz w:val="16"/>
                <w:szCs w:val="16"/>
                <w:highlight w:val="yellow"/>
              </w:rPr>
              <w:t xml:space="preserve">AO3 </w:t>
            </w:r>
            <w:r w:rsidR="34C728BF" w:rsidRPr="1EA68FED">
              <w:rPr>
                <w:sz w:val="16"/>
                <w:szCs w:val="16"/>
                <w:highlight w:val="yellow"/>
              </w:rPr>
              <w:t>initial drawing ability:</w:t>
            </w:r>
            <w:r w:rsidR="075A78D6" w:rsidRPr="1EA68FED">
              <w:rPr>
                <w:sz w:val="16"/>
                <w:szCs w:val="16"/>
                <w:highlight w:val="yellow"/>
              </w:rPr>
              <w:t xml:space="preserve"> </w:t>
            </w:r>
            <w:r w:rsidR="34C728BF" w:rsidRPr="1EA68FED">
              <w:rPr>
                <w:sz w:val="16"/>
                <w:szCs w:val="16"/>
                <w:highlight w:val="yellow"/>
              </w:rPr>
              <w:t xml:space="preserve">independent </w:t>
            </w:r>
            <w:r w:rsidR="00310E3D" w:rsidRPr="1EA68FED">
              <w:rPr>
                <w:sz w:val="16"/>
                <w:szCs w:val="16"/>
                <w:highlight w:val="yellow"/>
              </w:rPr>
              <w:t xml:space="preserve">use of grid technique to draw a </w:t>
            </w:r>
            <w:r w:rsidR="28CBB843" w:rsidRPr="1EA68FED">
              <w:rPr>
                <w:sz w:val="16"/>
                <w:szCs w:val="16"/>
                <w:highlight w:val="yellow"/>
              </w:rPr>
              <w:t>clos-up</w:t>
            </w:r>
            <w:r w:rsidR="00310E3D" w:rsidRPr="1EA68FED">
              <w:rPr>
                <w:sz w:val="16"/>
                <w:szCs w:val="16"/>
                <w:highlight w:val="yellow"/>
              </w:rPr>
              <w:t xml:space="preserve"> </w:t>
            </w:r>
            <w:r w:rsidR="2B7A184F" w:rsidRPr="1EA68FED">
              <w:rPr>
                <w:sz w:val="16"/>
                <w:szCs w:val="16"/>
                <w:highlight w:val="yellow"/>
              </w:rPr>
              <w:t>detail of Gaudi chimney feature</w:t>
            </w:r>
          </w:p>
          <w:p w14:paraId="56D5DC97" w14:textId="5FF488F6" w:rsidR="000E3757" w:rsidRPr="00207E37" w:rsidRDefault="000E3757" w:rsidP="1CCA4F01">
            <w:pPr>
              <w:rPr>
                <w:sz w:val="16"/>
                <w:szCs w:val="16"/>
                <w:highlight w:val="green"/>
              </w:rPr>
            </w:pPr>
            <w:r>
              <w:br/>
            </w:r>
            <w:r w:rsidR="1C21B794" w:rsidRPr="1EA68FED">
              <w:rPr>
                <w:sz w:val="16"/>
                <w:szCs w:val="16"/>
                <w:highlight w:val="green"/>
              </w:rPr>
              <w:t>All</w:t>
            </w:r>
            <w:r w:rsidRPr="1EA68FED">
              <w:rPr>
                <w:sz w:val="16"/>
                <w:szCs w:val="16"/>
                <w:highlight w:val="green"/>
              </w:rPr>
              <w:t xml:space="preserve"> </w:t>
            </w:r>
            <w:r w:rsidR="500846B0" w:rsidRPr="1EA68FED">
              <w:rPr>
                <w:sz w:val="16"/>
                <w:szCs w:val="16"/>
                <w:highlight w:val="green"/>
              </w:rPr>
              <w:t xml:space="preserve">tasks completed will be reviewed and relevant targets set on a feedback sheet </w:t>
            </w:r>
            <w:r w:rsidR="2F4999FA" w:rsidRPr="1EA68FED">
              <w:rPr>
                <w:sz w:val="16"/>
                <w:szCs w:val="16"/>
                <w:highlight w:val="green"/>
              </w:rPr>
              <w:t>o</w:t>
            </w:r>
            <w:r w:rsidR="500846B0" w:rsidRPr="1EA68FED">
              <w:rPr>
                <w:sz w:val="16"/>
                <w:szCs w:val="16"/>
                <w:highlight w:val="green"/>
              </w:rPr>
              <w:t xml:space="preserve">n the front of the </w:t>
            </w:r>
            <w:r w:rsidR="0F9D299C" w:rsidRPr="1EA68FED">
              <w:rPr>
                <w:sz w:val="16"/>
                <w:szCs w:val="16"/>
                <w:highlight w:val="green"/>
              </w:rPr>
              <w:t>folder</w:t>
            </w:r>
            <w:r w:rsidR="500846B0" w:rsidRPr="1EA68FED">
              <w:rPr>
                <w:sz w:val="16"/>
                <w:szCs w:val="16"/>
                <w:highlight w:val="green"/>
              </w:rPr>
              <w:t xml:space="preserve"> to assist with AFL and progress.</w:t>
            </w:r>
          </w:p>
          <w:p w14:paraId="5235EBBB" w14:textId="77777777" w:rsidR="00EE5FA2" w:rsidRDefault="00EE5FA2" w:rsidP="008A15CA">
            <w:pPr>
              <w:rPr>
                <w:sz w:val="16"/>
                <w:szCs w:val="16"/>
              </w:rPr>
            </w:pPr>
          </w:p>
          <w:p w14:paraId="79A137CD" w14:textId="77777777" w:rsidR="00310E3D" w:rsidRDefault="00310E3D" w:rsidP="00310E3D">
            <w:pPr>
              <w:rPr>
                <w:sz w:val="16"/>
                <w:szCs w:val="16"/>
                <w:highlight w:val="yellow"/>
              </w:rPr>
            </w:pPr>
            <w:r w:rsidRPr="1CCA4F01">
              <w:rPr>
                <w:sz w:val="16"/>
                <w:szCs w:val="16"/>
                <w:highlight w:val="yellow"/>
              </w:rPr>
              <w:t>Summative Assessment</w:t>
            </w:r>
          </w:p>
          <w:p w14:paraId="38E6AFA1" w14:textId="023B05FF" w:rsidR="00310E3D" w:rsidRDefault="00310E3D" w:rsidP="00310E3D">
            <w:pPr>
              <w:rPr>
                <w:sz w:val="16"/>
                <w:szCs w:val="16"/>
                <w:highlight w:val="green"/>
              </w:rPr>
            </w:pPr>
            <w:r w:rsidRPr="1EA68FED">
              <w:rPr>
                <w:sz w:val="16"/>
                <w:szCs w:val="16"/>
                <w:highlight w:val="yellow"/>
              </w:rPr>
              <w:t>Trust Common Assessment Framework: AO</w:t>
            </w:r>
            <w:r w:rsidR="530BEAA0" w:rsidRPr="1EA68FED">
              <w:rPr>
                <w:sz w:val="16"/>
                <w:szCs w:val="16"/>
                <w:highlight w:val="yellow"/>
              </w:rPr>
              <w:t>2</w:t>
            </w:r>
            <w:r w:rsidRPr="1EA68FED">
              <w:rPr>
                <w:sz w:val="16"/>
                <w:szCs w:val="16"/>
                <w:highlight w:val="yellow"/>
              </w:rPr>
              <w:t xml:space="preserve"> assessment task through the completion of </w:t>
            </w:r>
            <w:r w:rsidR="3CBC0B84" w:rsidRPr="1EA68FED">
              <w:rPr>
                <w:sz w:val="16"/>
                <w:szCs w:val="16"/>
                <w:highlight w:val="yellow"/>
              </w:rPr>
              <w:t>Gaudi pattern piece</w:t>
            </w:r>
          </w:p>
          <w:p w14:paraId="657C5F6D" w14:textId="16C30224" w:rsidR="00310E3D" w:rsidRPr="00207E37" w:rsidRDefault="00310E3D" w:rsidP="008A15CA">
            <w:pPr>
              <w:rPr>
                <w:sz w:val="16"/>
                <w:szCs w:val="16"/>
              </w:rPr>
            </w:pPr>
          </w:p>
        </w:tc>
        <w:tc>
          <w:tcPr>
            <w:tcW w:w="5528" w:type="dxa"/>
          </w:tcPr>
          <w:p w14:paraId="18A4E523" w14:textId="5381F0A0" w:rsidR="1CCA4F01" w:rsidRDefault="1CCA4F01" w:rsidP="1CCA4F01">
            <w:pPr>
              <w:rPr>
                <w:sz w:val="16"/>
                <w:szCs w:val="16"/>
                <w:highlight w:val="cyan"/>
              </w:rPr>
            </w:pPr>
            <w:r>
              <w:br/>
            </w:r>
            <w:r w:rsidR="7EDED610" w:rsidRPr="1EA68FED">
              <w:rPr>
                <w:sz w:val="16"/>
                <w:szCs w:val="16"/>
                <w:highlight w:val="cyan"/>
              </w:rPr>
              <w:t xml:space="preserve">Sequence- </w:t>
            </w:r>
            <w:r w:rsidR="00310E3D" w:rsidRPr="1EA68FED">
              <w:rPr>
                <w:sz w:val="16"/>
                <w:szCs w:val="16"/>
                <w:highlight w:val="cyan"/>
              </w:rPr>
              <w:t>Development of</w:t>
            </w:r>
            <w:r w:rsidR="6F41901C" w:rsidRPr="1EA68FED">
              <w:rPr>
                <w:sz w:val="16"/>
                <w:szCs w:val="16"/>
                <w:highlight w:val="cyan"/>
              </w:rPr>
              <w:t xml:space="preserve"> line,</w:t>
            </w:r>
            <w:r w:rsidR="00310E3D" w:rsidRPr="1EA68FED">
              <w:rPr>
                <w:sz w:val="16"/>
                <w:szCs w:val="16"/>
                <w:highlight w:val="cyan"/>
              </w:rPr>
              <w:t xml:space="preserve"> drawing</w:t>
            </w:r>
            <w:r w:rsidR="06AD9D6C" w:rsidRPr="1EA68FED">
              <w:rPr>
                <w:sz w:val="16"/>
                <w:szCs w:val="16"/>
                <w:highlight w:val="cyan"/>
              </w:rPr>
              <w:t xml:space="preserve"> and composition</w:t>
            </w:r>
            <w:r w:rsidR="00310E3D" w:rsidRPr="1EA68FED">
              <w:rPr>
                <w:sz w:val="16"/>
                <w:szCs w:val="16"/>
                <w:highlight w:val="cyan"/>
              </w:rPr>
              <w:t xml:space="preserve"> skills</w:t>
            </w:r>
            <w:r w:rsidR="5855B353" w:rsidRPr="1EA68FED">
              <w:rPr>
                <w:sz w:val="16"/>
                <w:szCs w:val="16"/>
                <w:highlight w:val="cyan"/>
              </w:rPr>
              <w:t xml:space="preserve"> previously</w:t>
            </w:r>
            <w:r w:rsidR="00310E3D" w:rsidRPr="1EA68FED">
              <w:rPr>
                <w:sz w:val="16"/>
                <w:szCs w:val="16"/>
                <w:highlight w:val="cyan"/>
              </w:rPr>
              <w:t xml:space="preserve"> established in Year </w:t>
            </w:r>
            <w:r w:rsidR="5C8FC021" w:rsidRPr="1EA68FED">
              <w:rPr>
                <w:sz w:val="16"/>
                <w:szCs w:val="16"/>
                <w:highlight w:val="cyan"/>
              </w:rPr>
              <w:t>8</w:t>
            </w:r>
            <w:r>
              <w:br/>
            </w:r>
          </w:p>
          <w:p w14:paraId="3EA1E969" w14:textId="2CFBD111" w:rsidR="00145007" w:rsidRPr="00207E37" w:rsidRDefault="00145007" w:rsidP="1CCA4F01">
            <w:pPr>
              <w:rPr>
                <w:sz w:val="16"/>
                <w:szCs w:val="16"/>
                <w:highlight w:val="cyan"/>
              </w:rPr>
            </w:pPr>
            <w:r w:rsidRPr="1EA68FED">
              <w:rPr>
                <w:sz w:val="16"/>
                <w:szCs w:val="16"/>
                <w:highlight w:val="cyan"/>
              </w:rPr>
              <w:t xml:space="preserve">Interleaving – </w:t>
            </w:r>
            <w:r w:rsidR="0AD3A99B" w:rsidRPr="1EA68FED">
              <w:rPr>
                <w:sz w:val="16"/>
                <w:szCs w:val="16"/>
                <w:highlight w:val="cyan"/>
              </w:rPr>
              <w:t>Tonal shading</w:t>
            </w:r>
            <w:r w:rsidR="5ACE9DA8" w:rsidRPr="1EA68FED">
              <w:rPr>
                <w:sz w:val="16"/>
                <w:szCs w:val="16"/>
                <w:highlight w:val="cyan"/>
              </w:rPr>
              <w:t>, mixed media</w:t>
            </w:r>
            <w:r w:rsidR="0AD3A99B" w:rsidRPr="1EA68FED">
              <w:rPr>
                <w:sz w:val="16"/>
                <w:szCs w:val="16"/>
                <w:highlight w:val="cyan"/>
              </w:rPr>
              <w:t xml:space="preserve"> </w:t>
            </w:r>
            <w:r w:rsidR="44B17C34" w:rsidRPr="1EA68FED">
              <w:rPr>
                <w:sz w:val="16"/>
                <w:szCs w:val="16"/>
                <w:highlight w:val="cyan"/>
              </w:rPr>
              <w:t>and</w:t>
            </w:r>
            <w:r w:rsidR="1603E457" w:rsidRPr="1EA68FED">
              <w:rPr>
                <w:sz w:val="16"/>
                <w:szCs w:val="16"/>
                <w:highlight w:val="cyan"/>
              </w:rPr>
              <w:t xml:space="preserve"> composition</w:t>
            </w:r>
            <w:r w:rsidR="44B17C34" w:rsidRPr="1EA68FED">
              <w:rPr>
                <w:sz w:val="16"/>
                <w:szCs w:val="16"/>
                <w:highlight w:val="cyan"/>
              </w:rPr>
              <w:t xml:space="preserve"> skills</w:t>
            </w:r>
            <w:r w:rsidRPr="1EA68FED">
              <w:rPr>
                <w:sz w:val="16"/>
                <w:szCs w:val="16"/>
                <w:highlight w:val="cyan"/>
              </w:rPr>
              <w:t xml:space="preserve"> are constantly revisited within the </w:t>
            </w:r>
            <w:r w:rsidR="73597757" w:rsidRPr="1EA68FED">
              <w:rPr>
                <w:sz w:val="16"/>
                <w:szCs w:val="16"/>
                <w:highlight w:val="cyan"/>
              </w:rPr>
              <w:t xml:space="preserve">KS3/4 </w:t>
            </w:r>
            <w:r w:rsidRPr="1EA68FED">
              <w:rPr>
                <w:sz w:val="16"/>
                <w:szCs w:val="16"/>
                <w:highlight w:val="cyan"/>
              </w:rPr>
              <w:t>schemes of work</w:t>
            </w:r>
            <w:r w:rsidR="178E3759" w:rsidRPr="1EA68FED">
              <w:rPr>
                <w:sz w:val="16"/>
                <w:szCs w:val="16"/>
                <w:highlight w:val="cyan"/>
              </w:rPr>
              <w:t>.</w:t>
            </w:r>
          </w:p>
          <w:p w14:paraId="64842939" w14:textId="77777777" w:rsidR="00687F46" w:rsidRPr="00207E37" w:rsidRDefault="00687F46">
            <w:pPr>
              <w:rPr>
                <w:sz w:val="16"/>
                <w:szCs w:val="16"/>
                <w:highlight w:val="magenta"/>
              </w:rPr>
            </w:pPr>
          </w:p>
          <w:p w14:paraId="7E87FC3A" w14:textId="77777777" w:rsidR="00EE5FA2" w:rsidRDefault="00EE5FA2">
            <w:pPr>
              <w:rPr>
                <w:sz w:val="16"/>
                <w:szCs w:val="16"/>
              </w:rPr>
            </w:pPr>
          </w:p>
          <w:p w14:paraId="3D2E65DF" w14:textId="1A2BFBBC" w:rsidR="00031113" w:rsidRPr="00207E37" w:rsidRDefault="00031113" w:rsidP="1CCA4F01">
            <w:pPr>
              <w:rPr>
                <w:sz w:val="16"/>
                <w:szCs w:val="16"/>
                <w:highlight w:val="magenta"/>
              </w:rPr>
            </w:pPr>
            <w:r w:rsidRPr="1EA68FED">
              <w:rPr>
                <w:sz w:val="16"/>
                <w:szCs w:val="16"/>
                <w:highlight w:val="magenta"/>
              </w:rPr>
              <w:t xml:space="preserve">Assessment to </w:t>
            </w:r>
            <w:r w:rsidR="5121827C" w:rsidRPr="1EA68FED">
              <w:rPr>
                <w:sz w:val="16"/>
                <w:szCs w:val="16"/>
                <w:highlight w:val="magenta"/>
              </w:rPr>
              <w:t>track progress with drawing skills</w:t>
            </w:r>
          </w:p>
        </w:tc>
        <w:tc>
          <w:tcPr>
            <w:tcW w:w="3119" w:type="dxa"/>
          </w:tcPr>
          <w:p w14:paraId="37C04939" w14:textId="407A5977" w:rsidR="000E7955" w:rsidRPr="00207E37" w:rsidRDefault="000E7955" w:rsidP="1CCA4F01">
            <w:pPr>
              <w:rPr>
                <w:sz w:val="16"/>
                <w:szCs w:val="16"/>
              </w:rPr>
            </w:pPr>
            <w:r>
              <w:br/>
            </w:r>
            <w:r w:rsidR="73861CCF" w:rsidRPr="1EA68FED">
              <w:rPr>
                <w:sz w:val="16"/>
                <w:szCs w:val="16"/>
                <w:highlight w:val="cyan"/>
              </w:rPr>
              <w:t>Teaching of key words and learning of key spellings</w:t>
            </w:r>
            <w:r w:rsidRPr="1EA68FED">
              <w:rPr>
                <w:sz w:val="16"/>
                <w:szCs w:val="16"/>
                <w:highlight w:val="cyan"/>
              </w:rPr>
              <w:t xml:space="preserve"> - whole school </w:t>
            </w:r>
            <w:r w:rsidR="7F5EFF9F" w:rsidRPr="1EA68FED">
              <w:rPr>
                <w:sz w:val="16"/>
                <w:szCs w:val="16"/>
                <w:highlight w:val="cyan"/>
              </w:rPr>
              <w:t>reading</w:t>
            </w:r>
            <w:r w:rsidRPr="1EA68FED">
              <w:rPr>
                <w:sz w:val="16"/>
                <w:szCs w:val="16"/>
                <w:highlight w:val="cyan"/>
              </w:rPr>
              <w:t xml:space="preserve"> strategy</w:t>
            </w:r>
            <w:r w:rsidRPr="1EA68FED">
              <w:rPr>
                <w:sz w:val="16"/>
                <w:szCs w:val="16"/>
              </w:rPr>
              <w:t xml:space="preserve">. </w:t>
            </w:r>
          </w:p>
          <w:p w14:paraId="705A8E79" w14:textId="0CB4C9A5" w:rsidR="000E7955" w:rsidRPr="00207E37" w:rsidRDefault="000E7955" w:rsidP="1CCA4F01">
            <w:pPr>
              <w:rPr>
                <w:sz w:val="16"/>
                <w:szCs w:val="16"/>
              </w:rPr>
            </w:pPr>
          </w:p>
          <w:p w14:paraId="3806E0A6" w14:textId="23C4B2B1" w:rsidR="000E7955" w:rsidRPr="00207E37" w:rsidRDefault="08C3A58E" w:rsidP="000E7955">
            <w:pPr>
              <w:rPr>
                <w:sz w:val="16"/>
                <w:szCs w:val="16"/>
              </w:rPr>
            </w:pPr>
            <w:r w:rsidRPr="1EA68FED">
              <w:rPr>
                <w:sz w:val="16"/>
                <w:szCs w:val="16"/>
                <w:highlight w:val="cyan"/>
              </w:rPr>
              <w:t>Links with Maths</w:t>
            </w:r>
            <w:r w:rsidR="50E9BED4" w:rsidRPr="1EA68FED">
              <w:rPr>
                <w:sz w:val="16"/>
                <w:szCs w:val="16"/>
                <w:highlight w:val="cyan"/>
              </w:rPr>
              <w:t xml:space="preserve"> </w:t>
            </w:r>
            <w:r w:rsidR="00310E3D" w:rsidRPr="1EA68FED">
              <w:rPr>
                <w:sz w:val="16"/>
                <w:szCs w:val="16"/>
                <w:highlight w:val="cyan"/>
              </w:rPr>
              <w:t>re: shape, proportion, ratio</w:t>
            </w:r>
            <w:r w:rsidR="00310E3D" w:rsidRPr="1EA68FED">
              <w:rPr>
                <w:sz w:val="16"/>
                <w:szCs w:val="16"/>
              </w:rPr>
              <w:t xml:space="preserve"> </w:t>
            </w:r>
            <w:r w:rsidR="00310E3D" w:rsidRPr="1EA68FED">
              <w:rPr>
                <w:sz w:val="16"/>
                <w:szCs w:val="16"/>
                <w:highlight w:val="cyan"/>
              </w:rPr>
              <w:t>when drawing</w:t>
            </w:r>
            <w:r w:rsidR="6E654927" w:rsidRPr="1EA68FED">
              <w:rPr>
                <w:sz w:val="16"/>
                <w:szCs w:val="16"/>
                <w:highlight w:val="cyan"/>
              </w:rPr>
              <w:t xml:space="preserve"> and Music re: rhythm and composition</w:t>
            </w:r>
            <w:r w:rsidR="000E7955" w:rsidRPr="1EA68FED">
              <w:rPr>
                <w:sz w:val="16"/>
                <w:szCs w:val="16"/>
              </w:rPr>
              <w:t xml:space="preserve"> </w:t>
            </w:r>
          </w:p>
          <w:p w14:paraId="7AE50277" w14:textId="77777777" w:rsidR="00AF6146" w:rsidRPr="00207E37" w:rsidRDefault="00AF6146" w:rsidP="000E7955">
            <w:pPr>
              <w:rPr>
                <w:sz w:val="16"/>
                <w:szCs w:val="16"/>
              </w:rPr>
            </w:pPr>
          </w:p>
          <w:p w14:paraId="3E9C77FB" w14:textId="4E5337F6" w:rsidR="00AF6146" w:rsidRPr="00271F23" w:rsidRDefault="00310E3D" w:rsidP="1CCA4F01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  <w:r w:rsidRPr="1EA68FED">
              <w:rPr>
                <w:color w:val="FFFFFF" w:themeColor="background1"/>
                <w:sz w:val="16"/>
                <w:szCs w:val="16"/>
                <w:highlight w:val="blue"/>
              </w:rPr>
              <w:t xml:space="preserve">Exploration of </w:t>
            </w:r>
            <w:r w:rsidR="372D6545" w:rsidRPr="1EA68FED">
              <w:rPr>
                <w:color w:val="FFFFFF" w:themeColor="background1"/>
                <w:sz w:val="16"/>
                <w:szCs w:val="16"/>
                <w:highlight w:val="blue"/>
              </w:rPr>
              <w:t>Spanish Culture through architecture</w:t>
            </w:r>
            <w:r w:rsidR="7C641033" w:rsidRPr="1EA68FED">
              <w:rPr>
                <w:color w:val="FFFFFF" w:themeColor="background1"/>
                <w:sz w:val="16"/>
                <w:szCs w:val="16"/>
                <w:highlight w:val="blue"/>
              </w:rPr>
              <w:t xml:space="preserve"> and the </w:t>
            </w:r>
            <w:proofErr w:type="spellStart"/>
            <w:r w:rsidR="7C641033" w:rsidRPr="1EA68FED">
              <w:rPr>
                <w:color w:val="FFFFFF" w:themeColor="background1"/>
                <w:sz w:val="16"/>
                <w:szCs w:val="16"/>
                <w:highlight w:val="blue"/>
              </w:rPr>
              <w:t>symbolsim</w:t>
            </w:r>
            <w:proofErr w:type="spellEnd"/>
            <w:r w:rsidR="7C641033" w:rsidRPr="1EA68FED">
              <w:rPr>
                <w:color w:val="FFFFFF" w:themeColor="background1"/>
                <w:sz w:val="16"/>
                <w:szCs w:val="16"/>
                <w:highlight w:val="blue"/>
              </w:rPr>
              <w:t xml:space="preserve"> of Christian values through design concepts</w:t>
            </w:r>
          </w:p>
          <w:p w14:paraId="37741F9F" w14:textId="18FCA3E9" w:rsidR="1CCA4F01" w:rsidRDefault="1CCA4F01" w:rsidP="1CCA4F01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</w:p>
          <w:p w14:paraId="09D375F4" w14:textId="2D2814EE" w:rsidR="4B652DBC" w:rsidRPr="00310E3D" w:rsidRDefault="00310E3D" w:rsidP="1EA68FED">
            <w:pPr>
              <w:rPr>
                <w:sz w:val="16"/>
                <w:szCs w:val="16"/>
                <w:highlight w:val="magenta"/>
              </w:rPr>
            </w:pPr>
            <w:r w:rsidRPr="1EA68FED">
              <w:rPr>
                <w:sz w:val="16"/>
                <w:szCs w:val="16"/>
                <w:highlight w:val="magenta"/>
              </w:rPr>
              <w:t xml:space="preserve">CURRICULM EXTENSION TASK: </w:t>
            </w:r>
            <w:r w:rsidR="29EFA468" w:rsidRPr="1EA68FED">
              <w:rPr>
                <w:sz w:val="16"/>
                <w:szCs w:val="16"/>
                <w:highlight w:val="magenta"/>
              </w:rPr>
              <w:t>Detailed line or tonal drawing of architecture of choice.</w:t>
            </w:r>
          </w:p>
          <w:p w14:paraId="326BA7DF" w14:textId="344CAFFD" w:rsidR="1CCA4F01" w:rsidRDefault="1CCA4F01" w:rsidP="1CCA4F01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</w:p>
          <w:p w14:paraId="026D29C9" w14:textId="4DB4ADC9" w:rsidR="1CCA4F01" w:rsidRDefault="1CCA4F01" w:rsidP="1CCA4F01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</w:p>
          <w:p w14:paraId="13B3AFA1" w14:textId="77777777" w:rsidR="00EE5FA2" w:rsidRPr="00207E37" w:rsidRDefault="00EE5FA2">
            <w:pPr>
              <w:rPr>
                <w:sz w:val="16"/>
                <w:szCs w:val="16"/>
              </w:rPr>
            </w:pPr>
          </w:p>
        </w:tc>
        <w:tc>
          <w:tcPr>
            <w:tcW w:w="3118" w:type="dxa"/>
          </w:tcPr>
          <w:p w14:paraId="52A900BD" w14:textId="53E690B3" w:rsidR="1CCA4F01" w:rsidRDefault="1CCA4F01" w:rsidP="1CCA4F01">
            <w:pPr>
              <w:rPr>
                <w:sz w:val="16"/>
                <w:szCs w:val="16"/>
              </w:rPr>
            </w:pPr>
            <w:r>
              <w:br/>
            </w:r>
            <w:r w:rsidR="79D61B7D" w:rsidRPr="1EA68FED">
              <w:rPr>
                <w:sz w:val="16"/>
                <w:szCs w:val="16"/>
              </w:rPr>
              <w:t xml:space="preserve">Teaching of health and safety practises of the Art room to </w:t>
            </w:r>
            <w:r w:rsidR="6392EFD0" w:rsidRPr="1EA68FED">
              <w:rPr>
                <w:sz w:val="16"/>
                <w:szCs w:val="16"/>
              </w:rPr>
              <w:t>insist upon</w:t>
            </w:r>
            <w:r w:rsidR="79D61B7D" w:rsidRPr="1EA68FED">
              <w:rPr>
                <w:sz w:val="16"/>
                <w:szCs w:val="16"/>
              </w:rPr>
              <w:t xml:space="preserve"> </w:t>
            </w:r>
            <w:r w:rsidR="79B866E4" w:rsidRPr="1EA68FED">
              <w:rPr>
                <w:sz w:val="16"/>
                <w:szCs w:val="16"/>
              </w:rPr>
              <w:t xml:space="preserve">student </w:t>
            </w:r>
            <w:r w:rsidR="79D61B7D" w:rsidRPr="1EA68FED">
              <w:rPr>
                <w:sz w:val="16"/>
                <w:szCs w:val="16"/>
              </w:rPr>
              <w:t xml:space="preserve">responsibility. </w:t>
            </w:r>
          </w:p>
          <w:p w14:paraId="500775CB" w14:textId="223ED4BB" w:rsidR="1CCA4F01" w:rsidRDefault="1CCA4F01" w:rsidP="1CCA4F01">
            <w:pPr>
              <w:rPr>
                <w:sz w:val="16"/>
                <w:szCs w:val="16"/>
              </w:rPr>
            </w:pPr>
          </w:p>
          <w:p w14:paraId="260DBD04" w14:textId="158E48BD" w:rsidR="79D61B7D" w:rsidRDefault="79D61B7D" w:rsidP="1CCA4F01">
            <w:pPr>
              <w:rPr>
                <w:sz w:val="16"/>
                <w:szCs w:val="16"/>
              </w:rPr>
            </w:pPr>
            <w:r w:rsidRPr="1EA68FED">
              <w:rPr>
                <w:sz w:val="16"/>
                <w:szCs w:val="16"/>
              </w:rPr>
              <w:t>Students to develop a passion for art appreciation</w:t>
            </w:r>
            <w:r w:rsidR="22632A78" w:rsidRPr="1EA68FED">
              <w:rPr>
                <w:sz w:val="16"/>
                <w:szCs w:val="16"/>
              </w:rPr>
              <w:t xml:space="preserve"> and sense of wonder</w:t>
            </w:r>
            <w:r w:rsidRPr="1EA68FED">
              <w:rPr>
                <w:sz w:val="16"/>
                <w:szCs w:val="16"/>
              </w:rPr>
              <w:t xml:space="preserve"> through the exposure to a range of artists, styles and contexts</w:t>
            </w:r>
            <w:r w:rsidR="0456CDC1" w:rsidRPr="1EA68FED">
              <w:rPr>
                <w:sz w:val="16"/>
                <w:szCs w:val="16"/>
              </w:rPr>
              <w:t xml:space="preserve"> within architecture.</w:t>
            </w:r>
          </w:p>
          <w:p w14:paraId="25C9C70F" w14:textId="48E6402C" w:rsidR="00310E3D" w:rsidRDefault="00310E3D" w:rsidP="1CCA4F01">
            <w:pPr>
              <w:rPr>
                <w:sz w:val="16"/>
                <w:szCs w:val="16"/>
              </w:rPr>
            </w:pPr>
          </w:p>
          <w:p w14:paraId="7CFB3554" w14:textId="5CD29869" w:rsidR="00310E3D" w:rsidRDefault="00310E3D" w:rsidP="1EA68FED">
            <w:pPr>
              <w:rPr>
                <w:sz w:val="16"/>
                <w:szCs w:val="16"/>
              </w:rPr>
            </w:pPr>
            <w:r w:rsidRPr="1EA68FED">
              <w:rPr>
                <w:sz w:val="16"/>
                <w:szCs w:val="16"/>
              </w:rPr>
              <w:t>Demonstration of</w:t>
            </w:r>
            <w:r w:rsidR="5E4952F0" w:rsidRPr="1EA68FED">
              <w:rPr>
                <w:sz w:val="16"/>
                <w:szCs w:val="16"/>
              </w:rPr>
              <w:t xml:space="preserve"> wonder in response to Gaudi’s vision.</w:t>
            </w:r>
          </w:p>
          <w:p w14:paraId="6F6565FD" w14:textId="77777777" w:rsidR="00EE5FA2" w:rsidRPr="00F208A0" w:rsidRDefault="00EE5FA2" w:rsidP="1CCA4F01">
            <w:pPr>
              <w:rPr>
                <w:sz w:val="16"/>
                <w:szCs w:val="16"/>
              </w:rPr>
            </w:pPr>
          </w:p>
        </w:tc>
      </w:tr>
      <w:tr w:rsidR="00EE5FA2" w14:paraId="0072E199" w14:textId="77777777" w:rsidTr="1EA68FED">
        <w:trPr>
          <w:trHeight w:val="300"/>
        </w:trPr>
        <w:tc>
          <w:tcPr>
            <w:tcW w:w="959" w:type="dxa"/>
          </w:tcPr>
          <w:p w14:paraId="6A176E6E" w14:textId="6F9F6442" w:rsidR="00EE5FA2" w:rsidRPr="000E48CD" w:rsidRDefault="00EE5FA2">
            <w:pPr>
              <w:rPr>
                <w:sz w:val="16"/>
                <w:szCs w:val="16"/>
              </w:rPr>
            </w:pPr>
            <w:r>
              <w:br/>
            </w:r>
            <w:r w:rsidRPr="1EA68FED">
              <w:rPr>
                <w:sz w:val="16"/>
                <w:szCs w:val="16"/>
              </w:rPr>
              <w:t xml:space="preserve">Year </w:t>
            </w:r>
            <w:r w:rsidR="18E7F5B7" w:rsidRPr="1EA68FED">
              <w:rPr>
                <w:sz w:val="16"/>
                <w:szCs w:val="16"/>
              </w:rPr>
              <w:t>9</w:t>
            </w:r>
            <w:r w:rsidRPr="1EA68FED">
              <w:rPr>
                <w:sz w:val="16"/>
                <w:szCs w:val="16"/>
              </w:rPr>
              <w:t xml:space="preserve"> - 2</w:t>
            </w:r>
          </w:p>
        </w:tc>
        <w:tc>
          <w:tcPr>
            <w:tcW w:w="1304" w:type="dxa"/>
          </w:tcPr>
          <w:p w14:paraId="1BF19E60" w14:textId="7288FEDE" w:rsidR="006A3346" w:rsidRDefault="004C45BD" w:rsidP="1EA68FED">
            <w:pPr>
              <w:rPr>
                <w:sz w:val="16"/>
                <w:szCs w:val="16"/>
              </w:rPr>
            </w:pPr>
            <w:r>
              <w:br/>
            </w:r>
            <w:r w:rsidR="40910A64" w:rsidRPr="1EA68FED">
              <w:rPr>
                <w:rFonts w:ascii="Calibri" w:eastAsia="Calibri" w:hAnsi="Calibri" w:cs="Calibri"/>
                <w:sz w:val="16"/>
                <w:szCs w:val="16"/>
              </w:rPr>
              <w:t xml:space="preserve">Development of </w:t>
            </w:r>
            <w:r w:rsidR="1CC6375E" w:rsidRPr="1EA68FED">
              <w:rPr>
                <w:rFonts w:ascii="Calibri" w:eastAsia="Calibri" w:hAnsi="Calibri" w:cs="Calibri"/>
                <w:sz w:val="16"/>
                <w:szCs w:val="16"/>
              </w:rPr>
              <w:t>A</w:t>
            </w:r>
            <w:r w:rsidR="40910A64" w:rsidRPr="1EA68FED">
              <w:rPr>
                <w:rFonts w:ascii="Calibri" w:eastAsia="Calibri" w:hAnsi="Calibri" w:cs="Calibri"/>
                <w:sz w:val="16"/>
                <w:szCs w:val="16"/>
              </w:rPr>
              <w:t>rchitecture</w:t>
            </w:r>
            <w:r w:rsidR="1F75A2B2" w:rsidRPr="1EA68FED">
              <w:rPr>
                <w:rFonts w:ascii="Calibri" w:eastAsia="Calibri" w:hAnsi="Calibri" w:cs="Calibri"/>
                <w:sz w:val="16"/>
                <w:szCs w:val="16"/>
              </w:rPr>
              <w:t xml:space="preserve"> Project</w:t>
            </w:r>
            <w:r>
              <w:br/>
            </w:r>
            <w:r>
              <w:br/>
            </w:r>
            <w:r w:rsidR="31B64456" w:rsidRPr="1EA68FED">
              <w:rPr>
                <w:rFonts w:ascii="Calibri" w:eastAsia="Calibri" w:hAnsi="Calibri" w:cs="Calibri"/>
                <w:sz w:val="16"/>
                <w:szCs w:val="16"/>
              </w:rPr>
              <w:t>Introduction to abstraction and refinement of painting skills inspired by Lyonel Feininger</w:t>
            </w:r>
            <w:r w:rsidR="006A3346" w:rsidRPr="1EA68FED">
              <w:rPr>
                <w:sz w:val="16"/>
                <w:szCs w:val="16"/>
              </w:rPr>
              <w:t xml:space="preserve">                                                                          </w:t>
            </w:r>
          </w:p>
          <w:p w14:paraId="0C3548A4" w14:textId="1F559C92" w:rsidR="1CCA4F01" w:rsidRDefault="1CCA4F01" w:rsidP="1CCA4F01">
            <w:pPr>
              <w:rPr>
                <w:sz w:val="16"/>
                <w:szCs w:val="16"/>
              </w:rPr>
            </w:pPr>
          </w:p>
        </w:tc>
        <w:tc>
          <w:tcPr>
            <w:tcW w:w="4678" w:type="dxa"/>
          </w:tcPr>
          <w:p w14:paraId="1F138DCD" w14:textId="5EE1A8B7" w:rsidR="1CCA4F01" w:rsidRDefault="1CCA4F01" w:rsidP="1CCA4F01">
            <w:pPr>
              <w:rPr>
                <w:b/>
                <w:bCs/>
                <w:sz w:val="16"/>
                <w:szCs w:val="16"/>
              </w:rPr>
            </w:pPr>
            <w:r>
              <w:br/>
            </w:r>
            <w:r w:rsidRPr="1EA68FED">
              <w:rPr>
                <w:b/>
                <w:bCs/>
                <w:sz w:val="16"/>
                <w:szCs w:val="16"/>
              </w:rPr>
              <w:t>Substantive Knowledge:</w:t>
            </w:r>
          </w:p>
          <w:p w14:paraId="2EAC002D" w14:textId="765D51D2" w:rsidR="1CCA4F01" w:rsidRDefault="1CCA4F01" w:rsidP="1EA68FED">
            <w:pPr>
              <w:rPr>
                <w:sz w:val="16"/>
                <w:szCs w:val="16"/>
              </w:rPr>
            </w:pPr>
            <w:r w:rsidRPr="1EA68FED">
              <w:rPr>
                <w:sz w:val="16"/>
                <w:szCs w:val="16"/>
              </w:rPr>
              <w:t xml:space="preserve">To </w:t>
            </w:r>
            <w:r w:rsidR="473F914F" w:rsidRPr="1EA68FED">
              <w:rPr>
                <w:sz w:val="16"/>
                <w:szCs w:val="16"/>
              </w:rPr>
              <w:t>understand how pattern work can be developed with colour and how this sho</w:t>
            </w:r>
            <w:r w:rsidR="48BF2368" w:rsidRPr="1EA68FED">
              <w:rPr>
                <w:sz w:val="16"/>
                <w:szCs w:val="16"/>
              </w:rPr>
              <w:t>ws</w:t>
            </w:r>
            <w:r w:rsidR="473F914F" w:rsidRPr="1EA68FED">
              <w:rPr>
                <w:sz w:val="16"/>
                <w:szCs w:val="16"/>
              </w:rPr>
              <w:t xml:space="preserve"> material investigation for AO2. To understand how distortion features within the work of Feininger and how line, shape, composition and colour make the style unique. </w:t>
            </w:r>
          </w:p>
          <w:p w14:paraId="55422EA0" w14:textId="77777777" w:rsidR="1CCA4F01" w:rsidRDefault="1CCA4F01" w:rsidP="1CCA4F01">
            <w:pPr>
              <w:rPr>
                <w:sz w:val="16"/>
                <w:szCs w:val="16"/>
              </w:rPr>
            </w:pPr>
          </w:p>
          <w:p w14:paraId="1067BA0C" w14:textId="6F6FFECA" w:rsidR="1CCA4F01" w:rsidRDefault="1CCA4F01" w:rsidP="1CCA4F01">
            <w:pPr>
              <w:rPr>
                <w:sz w:val="16"/>
                <w:szCs w:val="16"/>
              </w:rPr>
            </w:pPr>
            <w:r w:rsidRPr="1EA68FED">
              <w:rPr>
                <w:b/>
                <w:bCs/>
                <w:sz w:val="16"/>
                <w:szCs w:val="16"/>
              </w:rPr>
              <w:t>Disciplinary Knowledge</w:t>
            </w:r>
            <w:r w:rsidR="6C0F928D" w:rsidRPr="1EA68FED">
              <w:rPr>
                <w:b/>
                <w:bCs/>
                <w:sz w:val="16"/>
                <w:szCs w:val="16"/>
              </w:rPr>
              <w:t>/ Skills</w:t>
            </w:r>
            <w:r w:rsidRPr="1EA68FED">
              <w:rPr>
                <w:b/>
                <w:bCs/>
                <w:sz w:val="16"/>
                <w:szCs w:val="16"/>
              </w:rPr>
              <w:t>:</w:t>
            </w:r>
            <w:r w:rsidRPr="1EA68FED">
              <w:rPr>
                <w:sz w:val="16"/>
                <w:szCs w:val="16"/>
              </w:rPr>
              <w:t xml:space="preserve"> </w:t>
            </w:r>
            <w:r>
              <w:br/>
            </w:r>
            <w:r w:rsidR="74CFFD04" w:rsidRPr="1EA68FED">
              <w:rPr>
                <w:sz w:val="16"/>
                <w:szCs w:val="16"/>
              </w:rPr>
              <w:t xml:space="preserve">Colour development of monochrome design work with colour washes and layers. </w:t>
            </w:r>
            <w:r w:rsidR="004C45BD" w:rsidRPr="1EA68FED">
              <w:rPr>
                <w:sz w:val="16"/>
                <w:szCs w:val="16"/>
              </w:rPr>
              <w:t>Co</w:t>
            </w:r>
            <w:r w:rsidR="7F42A9D8" w:rsidRPr="1EA68FED">
              <w:rPr>
                <w:sz w:val="16"/>
                <w:szCs w:val="16"/>
              </w:rPr>
              <w:t xml:space="preserve">nstruction of an abstracted line drawing based on school buildings, developed as a painting in the style of Lyonel Feininger to show colour selection, colour mixing, blending and brush control. </w:t>
            </w:r>
          </w:p>
          <w:p w14:paraId="2D828074" w14:textId="368E6DC3" w:rsidR="1CCA4F01" w:rsidRDefault="1CCA4F01" w:rsidP="1CCA4F01">
            <w:pPr>
              <w:rPr>
                <w:sz w:val="16"/>
                <w:szCs w:val="16"/>
              </w:rPr>
            </w:pPr>
          </w:p>
          <w:p w14:paraId="010F23A3" w14:textId="78CD2636" w:rsidR="1CCA4F01" w:rsidRDefault="0DCC8CB2" w:rsidP="1CCA4F01">
            <w:pPr>
              <w:rPr>
                <w:b/>
                <w:bCs/>
                <w:sz w:val="16"/>
                <w:szCs w:val="16"/>
              </w:rPr>
            </w:pPr>
            <w:r w:rsidRPr="1EA68FED">
              <w:rPr>
                <w:b/>
                <w:bCs/>
                <w:sz w:val="16"/>
                <w:szCs w:val="16"/>
              </w:rPr>
              <w:t xml:space="preserve">Vocabulary: </w:t>
            </w:r>
            <w:r w:rsidR="1CCA4F01">
              <w:br/>
            </w:r>
            <w:r w:rsidR="004C45BD" w:rsidRPr="1EA68FED">
              <w:rPr>
                <w:sz w:val="16"/>
                <w:szCs w:val="16"/>
              </w:rPr>
              <w:t>Leading line</w:t>
            </w:r>
            <w:r w:rsidR="6663A325" w:rsidRPr="1EA68FED">
              <w:rPr>
                <w:sz w:val="16"/>
                <w:szCs w:val="16"/>
              </w:rPr>
              <w:t>s, abstraction, line extension, fragment, distort, wash, blend, layer</w:t>
            </w:r>
            <w:r w:rsidR="1CCA4F01">
              <w:br/>
            </w:r>
          </w:p>
          <w:p w14:paraId="723AEF02" w14:textId="77D828CC" w:rsidR="1CCA4F01" w:rsidRDefault="1CCA4F01" w:rsidP="1CCA4F01">
            <w:pPr>
              <w:rPr>
                <w:sz w:val="16"/>
                <w:szCs w:val="16"/>
              </w:rPr>
            </w:pPr>
          </w:p>
          <w:p w14:paraId="1DE1DE68" w14:textId="77777777" w:rsidR="1CCA4F01" w:rsidRDefault="1CCA4F01" w:rsidP="1CCA4F01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48A033D8" w14:textId="2C9383F5" w:rsidR="1CCA4F01" w:rsidRDefault="1CCA4F01" w:rsidP="1CCA4F01">
            <w:pPr>
              <w:rPr>
                <w:sz w:val="16"/>
                <w:szCs w:val="16"/>
                <w:highlight w:val="yellow"/>
              </w:rPr>
            </w:pPr>
            <w:r>
              <w:br/>
            </w:r>
            <w:r w:rsidRPr="1EA68FED">
              <w:rPr>
                <w:sz w:val="16"/>
                <w:szCs w:val="16"/>
                <w:highlight w:val="yellow"/>
              </w:rPr>
              <w:t>Summative Assessment</w:t>
            </w:r>
          </w:p>
          <w:p w14:paraId="4CDE6B8D" w14:textId="43FE64DE" w:rsidR="1CCA4F01" w:rsidRDefault="1CCA4F01" w:rsidP="1EA68FED">
            <w:pPr>
              <w:rPr>
                <w:sz w:val="16"/>
                <w:szCs w:val="16"/>
                <w:highlight w:val="yellow"/>
              </w:rPr>
            </w:pPr>
            <w:r w:rsidRPr="1EA68FED">
              <w:rPr>
                <w:sz w:val="16"/>
                <w:szCs w:val="16"/>
                <w:highlight w:val="yellow"/>
              </w:rPr>
              <w:t>Trust Common Assessment Framework: AO</w:t>
            </w:r>
            <w:r w:rsidR="00B0771F" w:rsidRPr="1EA68FED">
              <w:rPr>
                <w:sz w:val="16"/>
                <w:szCs w:val="16"/>
                <w:highlight w:val="yellow"/>
              </w:rPr>
              <w:t>2</w:t>
            </w:r>
            <w:r w:rsidRPr="1EA68FED">
              <w:rPr>
                <w:sz w:val="16"/>
                <w:szCs w:val="16"/>
                <w:highlight w:val="yellow"/>
              </w:rPr>
              <w:t xml:space="preserve"> assessment task through the completion of</w:t>
            </w:r>
            <w:r w:rsidR="148555E4" w:rsidRPr="1EA68FED">
              <w:rPr>
                <w:sz w:val="16"/>
                <w:szCs w:val="16"/>
                <w:highlight w:val="yellow"/>
              </w:rPr>
              <w:t xml:space="preserve"> watercolour painting inspired by Feininger</w:t>
            </w:r>
          </w:p>
          <w:p w14:paraId="1B75038F" w14:textId="4969FE5C" w:rsidR="1CCA4F01" w:rsidRDefault="1CCA4F01" w:rsidP="1CCA4F01">
            <w:pPr>
              <w:rPr>
                <w:sz w:val="16"/>
                <w:szCs w:val="16"/>
                <w:highlight w:val="green"/>
              </w:rPr>
            </w:pPr>
          </w:p>
          <w:p w14:paraId="66DAF06D" w14:textId="6E7DBE0C" w:rsidR="76D4BEE4" w:rsidRDefault="76D4BEE4" w:rsidP="1EA68FED">
            <w:pPr>
              <w:rPr>
                <w:sz w:val="16"/>
                <w:szCs w:val="16"/>
                <w:highlight w:val="green"/>
              </w:rPr>
            </w:pPr>
            <w:r w:rsidRPr="1EA68FED">
              <w:rPr>
                <w:sz w:val="16"/>
                <w:szCs w:val="16"/>
                <w:highlight w:val="green"/>
              </w:rPr>
              <w:t>All tasks completed will be reviewed and relevant targets set on a feedback sheet on the front of the folder to assist with AFL and progress.</w:t>
            </w:r>
          </w:p>
          <w:p w14:paraId="01BB21C7" w14:textId="1678C4F0" w:rsidR="1CCA4F01" w:rsidRDefault="1CCA4F01" w:rsidP="1CCA4F01">
            <w:pPr>
              <w:rPr>
                <w:sz w:val="16"/>
                <w:szCs w:val="16"/>
                <w:highlight w:val="green"/>
              </w:rPr>
            </w:pPr>
          </w:p>
          <w:p w14:paraId="01EEBE47" w14:textId="187EB4BD" w:rsidR="669C6B79" w:rsidRDefault="669C6B79" w:rsidP="1CCA4F01">
            <w:pPr>
              <w:rPr>
                <w:sz w:val="16"/>
                <w:szCs w:val="16"/>
                <w:highlight w:val="green"/>
              </w:rPr>
            </w:pPr>
            <w:r w:rsidRPr="1EA68FED">
              <w:rPr>
                <w:sz w:val="16"/>
                <w:szCs w:val="16"/>
                <w:highlight w:val="green"/>
              </w:rPr>
              <w:t xml:space="preserve">Key words from Module 1 to be </w:t>
            </w:r>
            <w:r w:rsidR="6C63E7A5" w:rsidRPr="1EA68FED">
              <w:rPr>
                <w:sz w:val="16"/>
                <w:szCs w:val="16"/>
                <w:highlight w:val="green"/>
              </w:rPr>
              <w:t>used in evaluations of work.</w:t>
            </w:r>
          </w:p>
        </w:tc>
        <w:tc>
          <w:tcPr>
            <w:tcW w:w="5528" w:type="dxa"/>
          </w:tcPr>
          <w:p w14:paraId="0E14068A" w14:textId="77777777" w:rsidR="1CCA4F01" w:rsidRDefault="1CCA4F01" w:rsidP="1CCA4F01">
            <w:pPr>
              <w:rPr>
                <w:sz w:val="16"/>
                <w:szCs w:val="16"/>
                <w:highlight w:val="cyan"/>
              </w:rPr>
            </w:pPr>
          </w:p>
          <w:p w14:paraId="3BC855A7" w14:textId="40836006" w:rsidR="1CCA4F01" w:rsidRDefault="5CD6C1A1" w:rsidP="1CCA4F01">
            <w:pPr>
              <w:rPr>
                <w:sz w:val="16"/>
                <w:szCs w:val="16"/>
                <w:highlight w:val="cyan"/>
              </w:rPr>
            </w:pPr>
            <w:r w:rsidRPr="1EA68FED">
              <w:rPr>
                <w:sz w:val="16"/>
                <w:szCs w:val="16"/>
                <w:highlight w:val="cyan"/>
              </w:rPr>
              <w:t>Sequence</w:t>
            </w:r>
            <w:r w:rsidR="004C45BD" w:rsidRPr="1EA68FED">
              <w:rPr>
                <w:sz w:val="16"/>
                <w:szCs w:val="16"/>
                <w:highlight w:val="cyan"/>
              </w:rPr>
              <w:t xml:space="preserve">- </w:t>
            </w:r>
            <w:r w:rsidR="1CCA4F01" w:rsidRPr="1EA68FED">
              <w:rPr>
                <w:sz w:val="16"/>
                <w:szCs w:val="16"/>
                <w:highlight w:val="cyan"/>
              </w:rPr>
              <w:t>Simultaneous exploration and selection of skills from previous colour theory</w:t>
            </w:r>
            <w:r w:rsidR="004C45BD" w:rsidRPr="1EA68FED">
              <w:rPr>
                <w:sz w:val="16"/>
                <w:szCs w:val="16"/>
                <w:highlight w:val="cyan"/>
              </w:rPr>
              <w:t>, mark making</w:t>
            </w:r>
            <w:r w:rsidR="1CCA4F01" w:rsidRPr="1EA68FED">
              <w:rPr>
                <w:sz w:val="16"/>
                <w:szCs w:val="16"/>
                <w:highlight w:val="cyan"/>
              </w:rPr>
              <w:t xml:space="preserve"> and </w:t>
            </w:r>
            <w:r w:rsidR="204266CD" w:rsidRPr="1EA68FED">
              <w:rPr>
                <w:sz w:val="16"/>
                <w:szCs w:val="16"/>
                <w:highlight w:val="cyan"/>
              </w:rPr>
              <w:t>painting</w:t>
            </w:r>
            <w:r w:rsidR="1CCA4F01" w:rsidRPr="1EA68FED">
              <w:rPr>
                <w:sz w:val="16"/>
                <w:szCs w:val="16"/>
                <w:highlight w:val="cyan"/>
              </w:rPr>
              <w:t xml:space="preserve"> exercises</w:t>
            </w:r>
            <w:r w:rsidR="004C45BD" w:rsidRPr="1EA68FED">
              <w:rPr>
                <w:sz w:val="16"/>
                <w:szCs w:val="16"/>
                <w:highlight w:val="cyan"/>
              </w:rPr>
              <w:t xml:space="preserve"> completed in Year 7.</w:t>
            </w:r>
            <w:r w:rsidR="1CCA4F01" w:rsidRPr="1EA68FED">
              <w:rPr>
                <w:sz w:val="16"/>
                <w:szCs w:val="16"/>
                <w:highlight w:val="cyan"/>
              </w:rPr>
              <w:t xml:space="preserve"> </w:t>
            </w:r>
          </w:p>
          <w:p w14:paraId="03BF1BAD" w14:textId="74A4E96D" w:rsidR="1CCA4F01" w:rsidRDefault="1CCA4F01" w:rsidP="1CCA4F01">
            <w:pPr>
              <w:rPr>
                <w:sz w:val="16"/>
                <w:szCs w:val="16"/>
                <w:highlight w:val="cyan"/>
              </w:rPr>
            </w:pPr>
          </w:p>
          <w:p w14:paraId="4A93AEDF" w14:textId="382CAE46" w:rsidR="1CCA4F01" w:rsidRDefault="1CCA4F01" w:rsidP="1CCA4F01">
            <w:pPr>
              <w:rPr>
                <w:sz w:val="16"/>
                <w:szCs w:val="16"/>
                <w:highlight w:val="magenta"/>
              </w:rPr>
            </w:pPr>
            <w:r w:rsidRPr="1EA68FED">
              <w:rPr>
                <w:sz w:val="16"/>
                <w:szCs w:val="16"/>
                <w:highlight w:val="magenta"/>
              </w:rPr>
              <w:t xml:space="preserve">Assessment to monitor progress and the implementation of previous </w:t>
            </w:r>
            <w:r w:rsidR="5ABBD1F8" w:rsidRPr="1EA68FED">
              <w:rPr>
                <w:sz w:val="16"/>
                <w:szCs w:val="16"/>
                <w:highlight w:val="magenta"/>
              </w:rPr>
              <w:t>paintings</w:t>
            </w:r>
            <w:r w:rsidRPr="1EA68FED">
              <w:rPr>
                <w:sz w:val="16"/>
                <w:szCs w:val="16"/>
                <w:highlight w:val="magenta"/>
              </w:rPr>
              <w:t>, targets when assessing work</w:t>
            </w:r>
            <w:r w:rsidR="01967993" w:rsidRPr="1EA68FED">
              <w:rPr>
                <w:sz w:val="16"/>
                <w:szCs w:val="16"/>
                <w:highlight w:val="magenta"/>
              </w:rPr>
              <w:t xml:space="preserve">. </w:t>
            </w:r>
            <w:r w:rsidR="004C45BD" w:rsidRPr="1EA68FED">
              <w:rPr>
                <w:sz w:val="16"/>
                <w:szCs w:val="16"/>
                <w:highlight w:val="magenta"/>
              </w:rPr>
              <w:t>Opportunity</w:t>
            </w:r>
            <w:r w:rsidR="01967993" w:rsidRPr="1EA68FED">
              <w:rPr>
                <w:sz w:val="16"/>
                <w:szCs w:val="16"/>
                <w:highlight w:val="magenta"/>
              </w:rPr>
              <w:t xml:space="preserve"> to correct an</w:t>
            </w:r>
            <w:r w:rsidR="00B0771F" w:rsidRPr="1EA68FED">
              <w:rPr>
                <w:sz w:val="16"/>
                <w:szCs w:val="16"/>
                <w:highlight w:val="magenta"/>
              </w:rPr>
              <w:t>y</w:t>
            </w:r>
            <w:r w:rsidR="01967993" w:rsidRPr="1EA68FED">
              <w:rPr>
                <w:sz w:val="16"/>
                <w:szCs w:val="16"/>
                <w:highlight w:val="magenta"/>
              </w:rPr>
              <w:t xml:space="preserve"> previous </w:t>
            </w:r>
            <w:r w:rsidR="004C45BD" w:rsidRPr="1EA68FED">
              <w:rPr>
                <w:sz w:val="16"/>
                <w:szCs w:val="16"/>
                <w:highlight w:val="magenta"/>
              </w:rPr>
              <w:t>misconception</w:t>
            </w:r>
            <w:r w:rsidR="01967993" w:rsidRPr="1EA68FED">
              <w:rPr>
                <w:sz w:val="16"/>
                <w:szCs w:val="16"/>
                <w:highlight w:val="magenta"/>
              </w:rPr>
              <w:t xml:space="preserve"> with technique.</w:t>
            </w:r>
            <w:r w:rsidRPr="1EA68FED">
              <w:rPr>
                <w:sz w:val="16"/>
                <w:szCs w:val="16"/>
                <w:highlight w:val="magenta"/>
              </w:rPr>
              <w:t xml:space="preserve"> </w:t>
            </w:r>
          </w:p>
        </w:tc>
        <w:tc>
          <w:tcPr>
            <w:tcW w:w="3119" w:type="dxa"/>
          </w:tcPr>
          <w:p w14:paraId="2CFE9F92" w14:textId="67EC9670" w:rsidR="1CCA4F01" w:rsidRDefault="1CCA4F01" w:rsidP="1CCA4F01">
            <w:pPr>
              <w:rPr>
                <w:sz w:val="16"/>
                <w:szCs w:val="16"/>
                <w:highlight w:val="cyan"/>
              </w:rPr>
            </w:pPr>
          </w:p>
          <w:p w14:paraId="4D96435B" w14:textId="4C73A9B4" w:rsidR="1CCA4F01" w:rsidRDefault="1CCA4F01" w:rsidP="1CCA4F01">
            <w:pPr>
              <w:rPr>
                <w:sz w:val="16"/>
                <w:szCs w:val="16"/>
              </w:rPr>
            </w:pPr>
            <w:r w:rsidRPr="1CCA4F01">
              <w:rPr>
                <w:sz w:val="16"/>
                <w:szCs w:val="16"/>
                <w:highlight w:val="cyan"/>
              </w:rPr>
              <w:t>Language for learning – expanding knowledge of formal elements vocab</w:t>
            </w:r>
          </w:p>
          <w:p w14:paraId="651465E1" w14:textId="24A73CB3" w:rsidR="1CCA4F01" w:rsidRDefault="1CCA4F01" w:rsidP="1CCA4F01">
            <w:pPr>
              <w:rPr>
                <w:sz w:val="16"/>
                <w:szCs w:val="16"/>
                <w:highlight w:val="cyan"/>
              </w:rPr>
            </w:pPr>
          </w:p>
          <w:p w14:paraId="29F88754" w14:textId="59042E9E" w:rsidR="2D57A4E2" w:rsidRDefault="2D57A4E2" w:rsidP="1EA68FED">
            <w:pPr>
              <w:rPr>
                <w:sz w:val="16"/>
                <w:szCs w:val="16"/>
                <w:highlight w:val="magenta"/>
              </w:rPr>
            </w:pPr>
            <w:r w:rsidRPr="1EA68FED">
              <w:rPr>
                <w:sz w:val="16"/>
                <w:szCs w:val="16"/>
                <w:highlight w:val="magenta"/>
              </w:rPr>
              <w:t xml:space="preserve">CURRICULUM EXTENSION TASK- </w:t>
            </w:r>
            <w:r w:rsidR="325B01AC" w:rsidRPr="1EA68FED">
              <w:rPr>
                <w:sz w:val="16"/>
                <w:szCs w:val="16"/>
                <w:highlight w:val="magenta"/>
              </w:rPr>
              <w:t xml:space="preserve">Digital extension task using </w:t>
            </w:r>
            <w:proofErr w:type="spellStart"/>
            <w:r w:rsidR="325B01AC" w:rsidRPr="1EA68FED">
              <w:rPr>
                <w:sz w:val="16"/>
                <w:szCs w:val="16"/>
                <w:highlight w:val="magenta"/>
              </w:rPr>
              <w:t>Photopea</w:t>
            </w:r>
            <w:proofErr w:type="spellEnd"/>
            <w:r w:rsidR="325B01AC" w:rsidRPr="1EA68FED">
              <w:rPr>
                <w:sz w:val="16"/>
                <w:szCs w:val="16"/>
                <w:highlight w:val="magenta"/>
              </w:rPr>
              <w:t xml:space="preserve"> to explore digital media. </w:t>
            </w:r>
          </w:p>
          <w:p w14:paraId="1F831F64" w14:textId="201CDEAF" w:rsidR="1CCA4F01" w:rsidRDefault="1CCA4F01" w:rsidP="1CCA4F01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</w:p>
        </w:tc>
        <w:tc>
          <w:tcPr>
            <w:tcW w:w="3118" w:type="dxa"/>
          </w:tcPr>
          <w:p w14:paraId="7724E792" w14:textId="570887A2" w:rsidR="1CCA4F01" w:rsidRDefault="1CCA4F01" w:rsidP="1CCA4F01">
            <w:pPr>
              <w:rPr>
                <w:sz w:val="16"/>
                <w:szCs w:val="16"/>
              </w:rPr>
            </w:pPr>
            <w:r>
              <w:br/>
            </w:r>
            <w:r w:rsidRPr="1EA68FED">
              <w:rPr>
                <w:sz w:val="16"/>
                <w:szCs w:val="16"/>
              </w:rPr>
              <w:t xml:space="preserve">Students to develop a passion for practical work through sustained engagement and resilience </w:t>
            </w:r>
            <w:r w:rsidR="7D835621" w:rsidRPr="1EA68FED">
              <w:rPr>
                <w:sz w:val="16"/>
                <w:szCs w:val="16"/>
              </w:rPr>
              <w:t>whilst studying</w:t>
            </w:r>
            <w:r w:rsidRPr="1EA68FED">
              <w:rPr>
                <w:sz w:val="16"/>
                <w:szCs w:val="16"/>
              </w:rPr>
              <w:t xml:space="preserve"> longer projects. </w:t>
            </w:r>
          </w:p>
        </w:tc>
      </w:tr>
      <w:tr w:rsidR="00031113" w14:paraId="0A9691E6" w14:textId="77777777" w:rsidTr="1EA68FED">
        <w:trPr>
          <w:trHeight w:val="300"/>
        </w:trPr>
        <w:tc>
          <w:tcPr>
            <w:tcW w:w="959" w:type="dxa"/>
          </w:tcPr>
          <w:p w14:paraId="15719F9F" w14:textId="7B076B52" w:rsidR="1CCA4F01" w:rsidRDefault="1CCA4F01" w:rsidP="1CCA4F01">
            <w:pPr>
              <w:rPr>
                <w:sz w:val="16"/>
                <w:szCs w:val="16"/>
              </w:rPr>
            </w:pPr>
          </w:p>
          <w:p w14:paraId="454A5E27" w14:textId="209D52D2" w:rsidR="00031113" w:rsidRPr="000E48CD" w:rsidRDefault="00031113">
            <w:pPr>
              <w:rPr>
                <w:sz w:val="16"/>
                <w:szCs w:val="16"/>
              </w:rPr>
            </w:pPr>
            <w:r>
              <w:br/>
            </w:r>
            <w:r w:rsidRPr="1EA68FED">
              <w:rPr>
                <w:sz w:val="16"/>
                <w:szCs w:val="16"/>
              </w:rPr>
              <w:t xml:space="preserve">Year </w:t>
            </w:r>
            <w:r w:rsidR="3572B7DB" w:rsidRPr="1EA68FED">
              <w:rPr>
                <w:sz w:val="16"/>
                <w:szCs w:val="16"/>
              </w:rPr>
              <w:t>9</w:t>
            </w:r>
            <w:r w:rsidRPr="1EA68FED">
              <w:rPr>
                <w:sz w:val="16"/>
                <w:szCs w:val="16"/>
              </w:rPr>
              <w:t xml:space="preserve"> - 3</w:t>
            </w:r>
          </w:p>
        </w:tc>
        <w:tc>
          <w:tcPr>
            <w:tcW w:w="1304" w:type="dxa"/>
          </w:tcPr>
          <w:p w14:paraId="49B4B755" w14:textId="2B856E0A" w:rsidR="1EA68FED" w:rsidRDefault="1EA68FED" w:rsidP="1EA68FED">
            <w:pPr>
              <w:spacing w:line="276" w:lineRule="auto"/>
              <w:rPr>
                <w:rFonts w:ascii="Calibri" w:eastAsia="Calibri" w:hAnsi="Calibri" w:cs="Calibri"/>
                <w:sz w:val="16"/>
                <w:szCs w:val="16"/>
              </w:rPr>
            </w:pPr>
            <w:r>
              <w:br/>
            </w:r>
            <w:r w:rsidR="7399DFAF" w:rsidRPr="1EA68FED">
              <w:rPr>
                <w:rFonts w:ascii="Calibri" w:eastAsia="Calibri" w:hAnsi="Calibri" w:cs="Calibri"/>
                <w:sz w:val="16"/>
                <w:szCs w:val="16"/>
              </w:rPr>
              <w:t>Sculpture</w:t>
            </w:r>
            <w:r>
              <w:br/>
            </w:r>
            <w:r w:rsidRPr="1EA68FED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>
              <w:br/>
            </w:r>
            <w:r w:rsidR="4ED431DE" w:rsidRPr="1EA68FED">
              <w:rPr>
                <w:rFonts w:ascii="Calibri" w:eastAsia="Calibri" w:hAnsi="Calibri" w:cs="Calibri"/>
                <w:sz w:val="16"/>
                <w:szCs w:val="16"/>
              </w:rPr>
              <w:t xml:space="preserve">Exploration of sculpture inspired by </w:t>
            </w:r>
            <w:proofErr w:type="spellStart"/>
            <w:r w:rsidR="4ED431DE" w:rsidRPr="1EA68FED">
              <w:rPr>
                <w:rFonts w:ascii="Calibri" w:eastAsia="Calibri" w:hAnsi="Calibri" w:cs="Calibri"/>
                <w:sz w:val="16"/>
                <w:szCs w:val="16"/>
              </w:rPr>
              <w:t>Pichi</w:t>
            </w:r>
            <w:proofErr w:type="spellEnd"/>
            <w:r w:rsidR="4ED431DE" w:rsidRPr="1EA68FED">
              <w:rPr>
                <w:rFonts w:ascii="Calibri" w:eastAsia="Calibri" w:hAnsi="Calibri" w:cs="Calibri"/>
                <w:sz w:val="16"/>
                <w:szCs w:val="16"/>
              </w:rPr>
              <w:t xml:space="preserve"> Avo.</w:t>
            </w:r>
          </w:p>
        </w:tc>
        <w:tc>
          <w:tcPr>
            <w:tcW w:w="4678" w:type="dxa"/>
          </w:tcPr>
          <w:p w14:paraId="6F744A56" w14:textId="415FAAEC" w:rsidR="00031113" w:rsidRDefault="00031113" w:rsidP="00D816E8">
            <w:pPr>
              <w:rPr>
                <w:sz w:val="16"/>
                <w:szCs w:val="16"/>
              </w:rPr>
            </w:pPr>
            <w:r>
              <w:br/>
            </w:r>
            <w:r w:rsidRPr="1EA68FED">
              <w:rPr>
                <w:b/>
                <w:bCs/>
                <w:sz w:val="16"/>
                <w:szCs w:val="16"/>
              </w:rPr>
              <w:t>Substantive Knowledge:</w:t>
            </w:r>
            <w:r w:rsidRPr="1EA68FED">
              <w:rPr>
                <w:sz w:val="16"/>
                <w:szCs w:val="16"/>
              </w:rPr>
              <w:t xml:space="preserve"> </w:t>
            </w:r>
            <w:r>
              <w:br/>
            </w:r>
            <w:r w:rsidR="266860E4" w:rsidRPr="1EA68FED">
              <w:rPr>
                <w:sz w:val="16"/>
                <w:szCs w:val="16"/>
              </w:rPr>
              <w:t>To recognise iconic forms of sculpture from British heri</w:t>
            </w:r>
            <w:r w:rsidR="575D7CD4" w:rsidRPr="1EA68FED">
              <w:rPr>
                <w:sz w:val="16"/>
                <w:szCs w:val="16"/>
              </w:rPr>
              <w:t xml:space="preserve">tage, including Barbara Hepworth, Joseph Cornell and Peter Randall </w:t>
            </w:r>
            <w:r w:rsidR="59846169" w:rsidRPr="1EA68FED">
              <w:rPr>
                <w:sz w:val="16"/>
                <w:szCs w:val="16"/>
              </w:rPr>
              <w:t xml:space="preserve">Page, appreciating the material qualities. To understand how sculpture has inspired works by </w:t>
            </w:r>
            <w:proofErr w:type="spellStart"/>
            <w:r w:rsidR="59846169" w:rsidRPr="1EA68FED">
              <w:rPr>
                <w:sz w:val="16"/>
                <w:szCs w:val="16"/>
              </w:rPr>
              <w:t>Pichi</w:t>
            </w:r>
            <w:proofErr w:type="spellEnd"/>
            <w:r w:rsidR="59846169" w:rsidRPr="1EA68FED">
              <w:rPr>
                <w:sz w:val="16"/>
                <w:szCs w:val="16"/>
              </w:rPr>
              <w:t xml:space="preserve"> Avo and how </w:t>
            </w:r>
            <w:r w:rsidR="6FA87B57" w:rsidRPr="1EA68FED">
              <w:rPr>
                <w:sz w:val="16"/>
                <w:szCs w:val="16"/>
              </w:rPr>
              <w:t>diversity</w:t>
            </w:r>
            <w:r w:rsidR="59846169" w:rsidRPr="1EA68FED">
              <w:rPr>
                <w:sz w:val="16"/>
                <w:szCs w:val="16"/>
              </w:rPr>
              <w:t xml:space="preserve"> can be celebrated through sculpture. </w:t>
            </w:r>
            <w:r>
              <w:br/>
            </w:r>
          </w:p>
          <w:p w14:paraId="24995E92" w14:textId="477FFBCD" w:rsidR="00031113" w:rsidRDefault="00031113" w:rsidP="1CCA4F01">
            <w:pPr>
              <w:rPr>
                <w:b/>
                <w:bCs/>
                <w:sz w:val="16"/>
                <w:szCs w:val="16"/>
              </w:rPr>
            </w:pPr>
            <w:r w:rsidRPr="1CCA4F01">
              <w:rPr>
                <w:b/>
                <w:bCs/>
                <w:sz w:val="16"/>
                <w:szCs w:val="16"/>
              </w:rPr>
              <w:t>Disciplinary Knowledge:</w:t>
            </w:r>
          </w:p>
          <w:p w14:paraId="0965B4F8" w14:textId="0762A9A9" w:rsidR="2F50B703" w:rsidRDefault="2F50B703" w:rsidP="1EA68FED">
            <w:pPr>
              <w:rPr>
                <w:sz w:val="16"/>
                <w:szCs w:val="16"/>
              </w:rPr>
            </w:pPr>
            <w:r w:rsidRPr="1EA68FED">
              <w:rPr>
                <w:sz w:val="16"/>
                <w:szCs w:val="16"/>
              </w:rPr>
              <w:t xml:space="preserve">Drawing exercises to </w:t>
            </w:r>
            <w:r w:rsidR="36FBB16B" w:rsidRPr="1EA68FED">
              <w:rPr>
                <w:sz w:val="16"/>
                <w:szCs w:val="16"/>
              </w:rPr>
              <w:t xml:space="preserve">explore sculptures from a range of practitioners in order to refine tonal execution with a range of media. Development of ideas to explore graffiti </w:t>
            </w:r>
            <w:r w:rsidR="173E6D83" w:rsidRPr="1EA68FED">
              <w:rPr>
                <w:sz w:val="16"/>
                <w:szCs w:val="16"/>
              </w:rPr>
              <w:t xml:space="preserve">backgrounds with paint, </w:t>
            </w:r>
            <w:r w:rsidR="36FBB16B" w:rsidRPr="1EA68FED">
              <w:rPr>
                <w:sz w:val="16"/>
                <w:szCs w:val="16"/>
              </w:rPr>
              <w:t xml:space="preserve">inspired by </w:t>
            </w:r>
            <w:proofErr w:type="spellStart"/>
            <w:r w:rsidR="36FBB16B" w:rsidRPr="1EA68FED">
              <w:rPr>
                <w:sz w:val="16"/>
                <w:szCs w:val="16"/>
              </w:rPr>
              <w:t>Pichi</w:t>
            </w:r>
            <w:proofErr w:type="spellEnd"/>
            <w:r w:rsidR="36FBB16B" w:rsidRPr="1EA68FED">
              <w:rPr>
                <w:sz w:val="16"/>
                <w:szCs w:val="16"/>
              </w:rPr>
              <w:t xml:space="preserve"> Avo</w:t>
            </w:r>
            <w:r w:rsidR="5D026610" w:rsidRPr="1EA68FED">
              <w:rPr>
                <w:sz w:val="16"/>
                <w:szCs w:val="16"/>
              </w:rPr>
              <w:t xml:space="preserve"> to modernise traditional sculpture.</w:t>
            </w:r>
            <w:r w:rsidR="36FBB16B" w:rsidRPr="1EA68FED">
              <w:rPr>
                <w:sz w:val="16"/>
                <w:szCs w:val="16"/>
              </w:rPr>
              <w:t xml:space="preserve"> </w:t>
            </w:r>
          </w:p>
          <w:p w14:paraId="42B9C506" w14:textId="7B8D3071" w:rsidR="00031113" w:rsidRDefault="00031113" w:rsidP="1CCA4F01">
            <w:pPr>
              <w:rPr>
                <w:sz w:val="16"/>
                <w:szCs w:val="16"/>
              </w:rPr>
            </w:pPr>
          </w:p>
          <w:p w14:paraId="13EBB40D" w14:textId="19CE5124" w:rsidR="00031113" w:rsidRDefault="63956506" w:rsidP="1CCA4F01">
            <w:pPr>
              <w:rPr>
                <w:sz w:val="16"/>
                <w:szCs w:val="16"/>
              </w:rPr>
            </w:pPr>
            <w:r w:rsidRPr="1EA68FED">
              <w:rPr>
                <w:b/>
                <w:bCs/>
                <w:sz w:val="16"/>
                <w:szCs w:val="16"/>
              </w:rPr>
              <w:t>Vocabulary:</w:t>
            </w:r>
            <w:r>
              <w:br/>
            </w:r>
            <w:r w:rsidR="480ADA00" w:rsidRPr="1EA68FED">
              <w:rPr>
                <w:sz w:val="16"/>
                <w:szCs w:val="16"/>
              </w:rPr>
              <w:t>Classical, Neo-classical, Relief, F</w:t>
            </w:r>
            <w:r w:rsidR="60334DF0" w:rsidRPr="1EA68FED">
              <w:rPr>
                <w:sz w:val="16"/>
                <w:szCs w:val="16"/>
              </w:rPr>
              <w:t>i</w:t>
            </w:r>
            <w:r w:rsidR="480ADA00" w:rsidRPr="1EA68FED">
              <w:rPr>
                <w:sz w:val="16"/>
                <w:szCs w:val="16"/>
              </w:rPr>
              <w:t>gurative, Abstract</w:t>
            </w:r>
          </w:p>
          <w:p w14:paraId="295267C9" w14:textId="5673693E" w:rsidR="00031113" w:rsidRPr="00207E37" w:rsidRDefault="00031113" w:rsidP="00D816E8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6AFC9F7B" w14:textId="491A6E2A" w:rsidR="1CCA4F01" w:rsidRDefault="1CCA4F01" w:rsidP="1CCA4F01">
            <w:pPr>
              <w:rPr>
                <w:sz w:val="16"/>
                <w:szCs w:val="16"/>
                <w:highlight w:val="green"/>
              </w:rPr>
            </w:pPr>
          </w:p>
          <w:p w14:paraId="43D96D55" w14:textId="654721C2" w:rsidR="6E5A0C9F" w:rsidRDefault="6E5A0C9F" w:rsidP="1CCA4F01">
            <w:pPr>
              <w:rPr>
                <w:sz w:val="16"/>
                <w:szCs w:val="16"/>
                <w:highlight w:val="yellow"/>
              </w:rPr>
            </w:pPr>
            <w:r w:rsidRPr="1CCA4F01">
              <w:rPr>
                <w:sz w:val="16"/>
                <w:szCs w:val="16"/>
                <w:highlight w:val="yellow"/>
              </w:rPr>
              <w:t>Summative Assessment</w:t>
            </w:r>
          </w:p>
          <w:p w14:paraId="1E877C28" w14:textId="6C1013E6" w:rsidR="6E5A0C9F" w:rsidRDefault="6E5A0C9F" w:rsidP="1CCA4F01">
            <w:pPr>
              <w:rPr>
                <w:sz w:val="16"/>
                <w:szCs w:val="16"/>
                <w:highlight w:val="yellow"/>
              </w:rPr>
            </w:pPr>
            <w:r w:rsidRPr="43A1ED3E">
              <w:rPr>
                <w:sz w:val="16"/>
                <w:szCs w:val="16"/>
                <w:highlight w:val="yellow"/>
              </w:rPr>
              <w:t>Trust Common Assessment Framework: AO</w:t>
            </w:r>
            <w:r w:rsidR="68F44175" w:rsidRPr="43A1ED3E">
              <w:rPr>
                <w:sz w:val="16"/>
                <w:szCs w:val="16"/>
                <w:highlight w:val="yellow"/>
              </w:rPr>
              <w:t>2</w:t>
            </w:r>
            <w:r w:rsidRPr="43A1ED3E">
              <w:rPr>
                <w:sz w:val="16"/>
                <w:szCs w:val="16"/>
                <w:highlight w:val="yellow"/>
              </w:rPr>
              <w:t xml:space="preserve"> assessment task through the completion of </w:t>
            </w:r>
            <w:r w:rsidR="1D0EBD20" w:rsidRPr="43A1ED3E">
              <w:rPr>
                <w:sz w:val="16"/>
                <w:szCs w:val="16"/>
                <w:highlight w:val="yellow"/>
              </w:rPr>
              <w:t>graffiti project</w:t>
            </w:r>
          </w:p>
          <w:p w14:paraId="010EFA8B" w14:textId="69A00844" w:rsidR="1CCA4F01" w:rsidRDefault="1CCA4F01" w:rsidP="1CCA4F01">
            <w:pPr>
              <w:rPr>
                <w:sz w:val="16"/>
                <w:szCs w:val="16"/>
                <w:highlight w:val="yellow"/>
              </w:rPr>
            </w:pPr>
          </w:p>
          <w:p w14:paraId="2C973E4C" w14:textId="4C7F1C83" w:rsidR="6E5A0C9F" w:rsidRDefault="636FDDA8" w:rsidP="1EA68FED">
            <w:pPr>
              <w:rPr>
                <w:sz w:val="16"/>
                <w:szCs w:val="16"/>
                <w:highlight w:val="green"/>
              </w:rPr>
            </w:pPr>
            <w:r w:rsidRPr="1EA68FED">
              <w:rPr>
                <w:sz w:val="16"/>
                <w:szCs w:val="16"/>
                <w:highlight w:val="green"/>
              </w:rPr>
              <w:t>All tasks completed will be reviewed and relevant targets set on a feedback sheet on the front of the folder to assist with AFL and progress.</w:t>
            </w:r>
            <w:r w:rsidR="6E5A0C9F" w:rsidRPr="1EA68FED">
              <w:rPr>
                <w:sz w:val="16"/>
                <w:szCs w:val="16"/>
                <w:highlight w:val="green"/>
              </w:rPr>
              <w:t>.</w:t>
            </w:r>
            <w:r w:rsidR="205FC658" w:rsidRPr="1EA68FED">
              <w:rPr>
                <w:sz w:val="16"/>
                <w:szCs w:val="16"/>
                <w:highlight w:val="green"/>
              </w:rPr>
              <w:t xml:space="preserve"> </w:t>
            </w:r>
            <w:r w:rsidR="6E5A0C9F">
              <w:br/>
            </w:r>
            <w:r w:rsidR="6E5A0C9F">
              <w:br/>
            </w:r>
            <w:r w:rsidR="205FC658" w:rsidRPr="1EA68FED">
              <w:rPr>
                <w:sz w:val="16"/>
                <w:szCs w:val="16"/>
                <w:highlight w:val="green"/>
              </w:rPr>
              <w:t xml:space="preserve">Written comments to support with whole school approach to SPAG and writing when completing descriptive writing. </w:t>
            </w:r>
          </w:p>
          <w:p w14:paraId="40F28FAE" w14:textId="43C43D48" w:rsidR="1CCA4F01" w:rsidRDefault="1CCA4F01" w:rsidP="1CCA4F01">
            <w:pPr>
              <w:rPr>
                <w:sz w:val="16"/>
                <w:szCs w:val="16"/>
                <w:highlight w:val="green"/>
              </w:rPr>
            </w:pPr>
          </w:p>
          <w:p w14:paraId="55AA5306" w14:textId="22F5A8E6" w:rsidR="74C2758C" w:rsidRDefault="74C2758C" w:rsidP="1CCA4F01">
            <w:pPr>
              <w:rPr>
                <w:sz w:val="16"/>
                <w:szCs w:val="16"/>
                <w:highlight w:val="green"/>
              </w:rPr>
            </w:pPr>
            <w:r w:rsidRPr="1EA68FED">
              <w:rPr>
                <w:sz w:val="16"/>
                <w:szCs w:val="16"/>
                <w:highlight w:val="green"/>
              </w:rPr>
              <w:t xml:space="preserve">Key words from Module 2 to be </w:t>
            </w:r>
            <w:r w:rsidR="36141324" w:rsidRPr="1EA68FED">
              <w:rPr>
                <w:sz w:val="16"/>
                <w:szCs w:val="16"/>
                <w:highlight w:val="green"/>
              </w:rPr>
              <w:t>used in evaluations of work.</w:t>
            </w:r>
          </w:p>
          <w:p w14:paraId="4EC21A26" w14:textId="0209A77B" w:rsidR="1CCA4F01" w:rsidRDefault="1CCA4F01" w:rsidP="1CCA4F01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  <w:p w14:paraId="59645E16" w14:textId="77777777" w:rsidR="00031113" w:rsidRPr="00207E37" w:rsidRDefault="00031113" w:rsidP="00B27288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5528" w:type="dxa"/>
          </w:tcPr>
          <w:p w14:paraId="705F7274" w14:textId="08F6D618" w:rsidR="1CCA4F01" w:rsidRDefault="1CCA4F01" w:rsidP="1CCA4F01">
            <w:pPr>
              <w:rPr>
                <w:sz w:val="16"/>
                <w:szCs w:val="16"/>
                <w:highlight w:val="cyan"/>
              </w:rPr>
            </w:pPr>
          </w:p>
          <w:p w14:paraId="63A7C08C" w14:textId="1DE17712" w:rsidR="00835A80" w:rsidRDefault="6E5A0C9F" w:rsidP="1CCA4F01">
            <w:pPr>
              <w:rPr>
                <w:sz w:val="16"/>
                <w:szCs w:val="16"/>
                <w:highlight w:val="cyan"/>
              </w:rPr>
            </w:pPr>
            <w:r w:rsidRPr="1EA68FED">
              <w:rPr>
                <w:sz w:val="16"/>
                <w:szCs w:val="16"/>
                <w:highlight w:val="cyan"/>
              </w:rPr>
              <w:t>Sequencing</w:t>
            </w:r>
            <w:r w:rsidR="0EA594AC" w:rsidRPr="1EA68FED">
              <w:rPr>
                <w:sz w:val="16"/>
                <w:szCs w:val="16"/>
                <w:highlight w:val="cyan"/>
              </w:rPr>
              <w:t>-</w:t>
            </w:r>
            <w:r w:rsidRPr="1EA68FED">
              <w:rPr>
                <w:sz w:val="16"/>
                <w:szCs w:val="16"/>
                <w:highlight w:val="cyan"/>
              </w:rPr>
              <w:t xml:space="preserve"> colour theory to be developed further through the </w:t>
            </w:r>
            <w:r w:rsidR="4907A8DD" w:rsidRPr="1EA68FED">
              <w:rPr>
                <w:sz w:val="16"/>
                <w:szCs w:val="16"/>
                <w:highlight w:val="cyan"/>
              </w:rPr>
              <w:t>selection of limited palette</w:t>
            </w:r>
            <w:r w:rsidR="1140D59F" w:rsidRPr="1EA68FED">
              <w:rPr>
                <w:sz w:val="16"/>
                <w:szCs w:val="16"/>
                <w:highlight w:val="cyan"/>
              </w:rPr>
              <w:t xml:space="preserve"> for text, referencing harmonious colours in Year 7.</w:t>
            </w:r>
            <w:r w:rsidR="6777941A" w:rsidRPr="1EA68FED">
              <w:rPr>
                <w:sz w:val="16"/>
                <w:szCs w:val="16"/>
                <w:highlight w:val="cyan"/>
              </w:rPr>
              <w:t xml:space="preserve"> </w:t>
            </w:r>
            <w:r w:rsidR="157DDD8E" w:rsidRPr="1EA68FED">
              <w:rPr>
                <w:sz w:val="16"/>
                <w:szCs w:val="16"/>
                <w:highlight w:val="cyan"/>
              </w:rPr>
              <w:t>Expansion of knowledge surrounding sculpture from Year 7.</w:t>
            </w:r>
            <w:r>
              <w:br/>
            </w:r>
          </w:p>
          <w:p w14:paraId="76FFA345" w14:textId="793A33C2" w:rsidR="6777941A" w:rsidRDefault="6777941A" w:rsidP="1CCA4F01">
            <w:pPr>
              <w:rPr>
                <w:sz w:val="16"/>
                <w:szCs w:val="16"/>
                <w:highlight w:val="cyan"/>
              </w:rPr>
            </w:pPr>
            <w:r w:rsidRPr="1EA68FED">
              <w:rPr>
                <w:sz w:val="16"/>
                <w:szCs w:val="16"/>
                <w:highlight w:val="cyan"/>
              </w:rPr>
              <w:t>Inte</w:t>
            </w:r>
            <w:r w:rsidR="4B0C82A5" w:rsidRPr="1EA68FED">
              <w:rPr>
                <w:sz w:val="16"/>
                <w:szCs w:val="16"/>
                <w:highlight w:val="cyan"/>
              </w:rPr>
              <w:t xml:space="preserve">rleaving- </w:t>
            </w:r>
            <w:r w:rsidR="49B29F14" w:rsidRPr="1EA68FED">
              <w:rPr>
                <w:sz w:val="16"/>
                <w:szCs w:val="16"/>
                <w:highlight w:val="cyan"/>
              </w:rPr>
              <w:t>P</w:t>
            </w:r>
            <w:r w:rsidR="11708D23" w:rsidRPr="1EA68FED">
              <w:rPr>
                <w:sz w:val="16"/>
                <w:szCs w:val="16"/>
                <w:highlight w:val="cyan"/>
              </w:rPr>
              <w:t>revious composition skills and colour theory will be linked</w:t>
            </w:r>
            <w:r w:rsidR="5AAE3457" w:rsidRPr="1EA68FED">
              <w:rPr>
                <w:sz w:val="16"/>
                <w:szCs w:val="16"/>
                <w:highlight w:val="cyan"/>
              </w:rPr>
              <w:t xml:space="preserve"> and refined.</w:t>
            </w:r>
            <w:r w:rsidR="11708D23" w:rsidRPr="1EA68FED">
              <w:rPr>
                <w:sz w:val="16"/>
                <w:szCs w:val="16"/>
                <w:highlight w:val="cyan"/>
              </w:rPr>
              <w:t>.</w:t>
            </w:r>
          </w:p>
          <w:p w14:paraId="56BAE208" w14:textId="77777777" w:rsidR="00835A80" w:rsidRDefault="00835A80" w:rsidP="00145007">
            <w:pPr>
              <w:rPr>
                <w:sz w:val="16"/>
                <w:szCs w:val="16"/>
                <w:highlight w:val="cyan"/>
              </w:rPr>
            </w:pPr>
          </w:p>
          <w:p w14:paraId="33E0A7B9" w14:textId="2AA89519" w:rsidR="00835A80" w:rsidRDefault="00835A80" w:rsidP="00145007">
            <w:pPr>
              <w:rPr>
                <w:sz w:val="16"/>
                <w:szCs w:val="16"/>
                <w:highlight w:val="cyan"/>
              </w:rPr>
            </w:pPr>
          </w:p>
          <w:p w14:paraId="206CB68D" w14:textId="08B1E85D" w:rsidR="00835A80" w:rsidRDefault="00835A80" w:rsidP="43A1ED3E">
            <w:pPr>
              <w:rPr>
                <w:sz w:val="16"/>
                <w:szCs w:val="16"/>
                <w:highlight w:val="magenta"/>
              </w:rPr>
            </w:pPr>
            <w:r w:rsidRPr="1EA68FED">
              <w:rPr>
                <w:sz w:val="16"/>
                <w:szCs w:val="16"/>
                <w:highlight w:val="magenta"/>
              </w:rPr>
              <w:t xml:space="preserve">Teacher </w:t>
            </w:r>
            <w:r w:rsidR="18444001" w:rsidRPr="1EA68FED">
              <w:rPr>
                <w:sz w:val="16"/>
                <w:szCs w:val="16"/>
                <w:highlight w:val="magenta"/>
              </w:rPr>
              <w:t xml:space="preserve">assessments will monitor </w:t>
            </w:r>
            <w:r w:rsidR="07B3826B" w:rsidRPr="1EA68FED">
              <w:rPr>
                <w:sz w:val="16"/>
                <w:szCs w:val="16"/>
                <w:highlight w:val="magenta"/>
              </w:rPr>
              <w:t>composition, colour and mark making skills</w:t>
            </w:r>
          </w:p>
          <w:p w14:paraId="7A7A6A8C" w14:textId="5A7E21B9" w:rsidR="00835A80" w:rsidRPr="00207E37" w:rsidRDefault="00835A80" w:rsidP="00145007">
            <w:pPr>
              <w:rPr>
                <w:sz w:val="16"/>
                <w:szCs w:val="16"/>
                <w:highlight w:val="cyan"/>
              </w:rPr>
            </w:pPr>
          </w:p>
        </w:tc>
        <w:tc>
          <w:tcPr>
            <w:tcW w:w="3119" w:type="dxa"/>
          </w:tcPr>
          <w:p w14:paraId="716F0C8C" w14:textId="58CF6D07" w:rsidR="1CCA4F01" w:rsidRDefault="1CCA4F01" w:rsidP="1CCA4F01">
            <w:pPr>
              <w:rPr>
                <w:sz w:val="16"/>
                <w:szCs w:val="16"/>
                <w:highlight w:val="cyan"/>
              </w:rPr>
            </w:pPr>
          </w:p>
          <w:p w14:paraId="7D0038EE" w14:textId="39A1B8F5" w:rsidR="7558F85F" w:rsidRDefault="7558F85F" w:rsidP="1CCA4F01">
            <w:pPr>
              <w:rPr>
                <w:sz w:val="16"/>
                <w:szCs w:val="16"/>
                <w:highlight w:val="cyan"/>
              </w:rPr>
            </w:pPr>
            <w:r w:rsidRPr="1CCA4F01">
              <w:rPr>
                <w:sz w:val="16"/>
                <w:szCs w:val="16"/>
                <w:highlight w:val="cyan"/>
              </w:rPr>
              <w:t>Teaching of key words and learning of key spellings for perspective and mark making - whole school reading strategy to teach key words and terminology.</w:t>
            </w:r>
          </w:p>
          <w:p w14:paraId="02CFD6B8" w14:textId="2DC28B4F" w:rsidR="1CCA4F01" w:rsidRDefault="1CCA4F01" w:rsidP="1CCA4F01">
            <w:pPr>
              <w:rPr>
                <w:sz w:val="16"/>
                <w:szCs w:val="16"/>
                <w:highlight w:val="cyan"/>
              </w:rPr>
            </w:pPr>
          </w:p>
          <w:p w14:paraId="3CF5707F" w14:textId="1C0D8961" w:rsidR="1CCA4F01" w:rsidRDefault="1CCA4F01" w:rsidP="1CCA4F01">
            <w:pPr>
              <w:rPr>
                <w:sz w:val="16"/>
                <w:szCs w:val="16"/>
                <w:highlight w:val="cyan"/>
              </w:rPr>
            </w:pPr>
          </w:p>
          <w:p w14:paraId="3CF4EF79" w14:textId="15089092" w:rsidR="00031113" w:rsidRPr="00207E37" w:rsidRDefault="7558F85F" w:rsidP="1CCA4F01">
            <w:pPr>
              <w:rPr>
                <w:sz w:val="16"/>
                <w:szCs w:val="16"/>
                <w:highlight w:val="cyan"/>
              </w:rPr>
            </w:pPr>
            <w:r w:rsidRPr="43A1ED3E">
              <w:rPr>
                <w:sz w:val="16"/>
                <w:szCs w:val="16"/>
                <w:highlight w:val="cyan"/>
              </w:rPr>
              <w:t xml:space="preserve">Links with </w:t>
            </w:r>
            <w:r w:rsidR="5A42F015" w:rsidRPr="43A1ED3E">
              <w:rPr>
                <w:sz w:val="16"/>
                <w:szCs w:val="16"/>
                <w:highlight w:val="cyan"/>
              </w:rPr>
              <w:t>PSHE to explore positive role models and concepts</w:t>
            </w:r>
          </w:p>
          <w:p w14:paraId="05015222" w14:textId="5E5DA83F" w:rsidR="00031113" w:rsidRPr="00207E37" w:rsidRDefault="00031113" w:rsidP="1CCA4F01">
            <w:pPr>
              <w:rPr>
                <w:sz w:val="16"/>
                <w:szCs w:val="16"/>
                <w:highlight w:val="cyan"/>
              </w:rPr>
            </w:pPr>
          </w:p>
          <w:p w14:paraId="63786832" w14:textId="2D3EAAC1" w:rsidR="1827F51A" w:rsidRDefault="1827F51A" w:rsidP="1EA68FED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  <w:r w:rsidRPr="1EA68FED">
              <w:rPr>
                <w:color w:val="FFFFFF" w:themeColor="background1"/>
                <w:sz w:val="16"/>
                <w:szCs w:val="16"/>
                <w:highlight w:val="blue"/>
              </w:rPr>
              <w:t xml:space="preserve">Discussions regarding </w:t>
            </w:r>
            <w:r w:rsidR="2D3472BE" w:rsidRPr="1EA68FED">
              <w:rPr>
                <w:color w:val="FFFFFF" w:themeColor="background1"/>
                <w:sz w:val="16"/>
                <w:szCs w:val="16"/>
                <w:highlight w:val="blue"/>
              </w:rPr>
              <w:t>moral responsibility regarding public art</w:t>
            </w:r>
            <w:r w:rsidR="72DFF21B" w:rsidRPr="1EA68FED">
              <w:rPr>
                <w:color w:val="FFFFFF" w:themeColor="background1"/>
                <w:sz w:val="16"/>
                <w:szCs w:val="16"/>
                <w:highlight w:val="blue"/>
              </w:rPr>
              <w:t>, graffiti and sculptures linked to FBV.</w:t>
            </w:r>
          </w:p>
          <w:p w14:paraId="668E972D" w14:textId="7EC38D99" w:rsidR="00031113" w:rsidRPr="00207E37" w:rsidRDefault="00031113" w:rsidP="1CCA4F01">
            <w:pPr>
              <w:rPr>
                <w:sz w:val="16"/>
                <w:szCs w:val="16"/>
                <w:highlight w:val="cyan"/>
              </w:rPr>
            </w:pPr>
          </w:p>
          <w:p w14:paraId="65B6FDF9" w14:textId="052B8C56" w:rsidR="1B87214C" w:rsidRDefault="1B87214C" w:rsidP="1EA68FED">
            <w:pPr>
              <w:rPr>
                <w:sz w:val="16"/>
                <w:szCs w:val="16"/>
                <w:highlight w:val="magenta"/>
              </w:rPr>
            </w:pPr>
            <w:r w:rsidRPr="1EA68FED">
              <w:rPr>
                <w:sz w:val="16"/>
                <w:szCs w:val="16"/>
                <w:highlight w:val="magenta"/>
              </w:rPr>
              <w:t xml:space="preserve">CURRICULUM EXTENSION TASK- </w:t>
            </w:r>
            <w:r w:rsidR="5AD549C0" w:rsidRPr="1EA68FED">
              <w:rPr>
                <w:sz w:val="16"/>
                <w:szCs w:val="16"/>
                <w:highlight w:val="magenta"/>
              </w:rPr>
              <w:t>Personal graffiti response in material of choice</w:t>
            </w:r>
          </w:p>
          <w:p w14:paraId="45568707" w14:textId="03CA2816" w:rsidR="00031113" w:rsidRPr="00207E37" w:rsidRDefault="00031113" w:rsidP="000E7955">
            <w:pPr>
              <w:rPr>
                <w:sz w:val="16"/>
                <w:szCs w:val="16"/>
                <w:highlight w:val="cyan"/>
              </w:rPr>
            </w:pPr>
          </w:p>
        </w:tc>
        <w:tc>
          <w:tcPr>
            <w:tcW w:w="3118" w:type="dxa"/>
          </w:tcPr>
          <w:p w14:paraId="69CDBB46" w14:textId="4FF0EFA6" w:rsidR="00031113" w:rsidRPr="00F208A0" w:rsidRDefault="00B605E0" w:rsidP="1EA68FED">
            <w:pPr>
              <w:rPr>
                <w:sz w:val="16"/>
                <w:szCs w:val="16"/>
              </w:rPr>
            </w:pPr>
            <w:r>
              <w:br/>
            </w:r>
            <w:r w:rsidRPr="1EA68FED">
              <w:rPr>
                <w:sz w:val="16"/>
                <w:szCs w:val="16"/>
              </w:rPr>
              <w:t xml:space="preserve">Students are encouraged to show </w:t>
            </w:r>
            <w:r w:rsidR="52F465AB" w:rsidRPr="1EA68FED">
              <w:rPr>
                <w:sz w:val="16"/>
                <w:szCs w:val="16"/>
              </w:rPr>
              <w:t xml:space="preserve">engagement and passion when exploring alternative </w:t>
            </w:r>
            <w:r w:rsidR="1A07DBCD" w:rsidRPr="1EA68FED">
              <w:rPr>
                <w:sz w:val="16"/>
                <w:szCs w:val="16"/>
              </w:rPr>
              <w:t>art</w:t>
            </w:r>
            <w:r w:rsidR="52F465AB" w:rsidRPr="1EA68FED">
              <w:rPr>
                <w:sz w:val="16"/>
                <w:szCs w:val="16"/>
              </w:rPr>
              <w:t xml:space="preserve"> styles</w:t>
            </w:r>
            <w:r w:rsidR="1A07DBCD" w:rsidRPr="1EA68FED">
              <w:rPr>
                <w:sz w:val="16"/>
                <w:szCs w:val="16"/>
              </w:rPr>
              <w:t>.</w:t>
            </w:r>
          </w:p>
          <w:p w14:paraId="333FDEBE" w14:textId="71669732" w:rsidR="00031113" w:rsidRPr="00F208A0" w:rsidRDefault="00031113" w:rsidP="1EA68FED">
            <w:pPr>
              <w:rPr>
                <w:sz w:val="16"/>
                <w:szCs w:val="16"/>
              </w:rPr>
            </w:pPr>
          </w:p>
          <w:p w14:paraId="5C039EFC" w14:textId="489883D7" w:rsidR="00031113" w:rsidRPr="00F208A0" w:rsidRDefault="2D4B517B" w:rsidP="1EA68FED">
            <w:pPr>
              <w:rPr>
                <w:sz w:val="16"/>
                <w:szCs w:val="16"/>
              </w:rPr>
            </w:pPr>
            <w:r w:rsidRPr="1EA68FED">
              <w:rPr>
                <w:sz w:val="16"/>
                <w:szCs w:val="16"/>
              </w:rPr>
              <w:t xml:space="preserve">Moral responsibility to be </w:t>
            </w:r>
            <w:r w:rsidR="5CFB9E57" w:rsidRPr="1EA68FED">
              <w:rPr>
                <w:sz w:val="16"/>
                <w:szCs w:val="16"/>
              </w:rPr>
              <w:t>discussed</w:t>
            </w:r>
            <w:r w:rsidRPr="1EA68FED">
              <w:rPr>
                <w:sz w:val="16"/>
                <w:szCs w:val="16"/>
              </w:rPr>
              <w:t xml:space="preserve"> in relation to graffiti art. </w:t>
            </w:r>
          </w:p>
          <w:p w14:paraId="4CFCB387" w14:textId="00C04741" w:rsidR="00031113" w:rsidRPr="00F208A0" w:rsidRDefault="00031113" w:rsidP="1EA68FED">
            <w:pPr>
              <w:rPr>
                <w:sz w:val="16"/>
                <w:szCs w:val="16"/>
              </w:rPr>
            </w:pPr>
          </w:p>
          <w:p w14:paraId="2386EF49" w14:textId="6F30E066" w:rsidR="00031113" w:rsidRPr="00F208A0" w:rsidRDefault="016567A5" w:rsidP="1CCA4F01">
            <w:pPr>
              <w:rPr>
                <w:sz w:val="16"/>
                <w:szCs w:val="16"/>
              </w:rPr>
            </w:pPr>
            <w:r w:rsidRPr="1EA68FED">
              <w:rPr>
                <w:sz w:val="16"/>
                <w:szCs w:val="16"/>
              </w:rPr>
              <w:t xml:space="preserve">A sense of wonder to be encouraged through the exploration of contemporary hyperreal sculptures, such as Duane Hansen. </w:t>
            </w:r>
          </w:p>
        </w:tc>
      </w:tr>
      <w:tr w:rsidR="1CCA4F01" w14:paraId="16353188" w14:textId="77777777" w:rsidTr="1EA68FED">
        <w:trPr>
          <w:trHeight w:val="300"/>
        </w:trPr>
        <w:tc>
          <w:tcPr>
            <w:tcW w:w="959" w:type="dxa"/>
          </w:tcPr>
          <w:p w14:paraId="68CA9A56" w14:textId="47A27A76" w:rsidR="1CCA4F01" w:rsidRDefault="1CCA4F01" w:rsidP="1CCA4F01">
            <w:pPr>
              <w:rPr>
                <w:sz w:val="16"/>
                <w:szCs w:val="16"/>
              </w:rPr>
            </w:pPr>
          </w:p>
          <w:p w14:paraId="3542426F" w14:textId="54D48AAF" w:rsidR="1CCA4F01" w:rsidRDefault="1CCA4F01" w:rsidP="1CCA4F01">
            <w:pPr>
              <w:rPr>
                <w:sz w:val="16"/>
                <w:szCs w:val="16"/>
              </w:rPr>
            </w:pPr>
            <w:r w:rsidRPr="1EA68FED">
              <w:rPr>
                <w:sz w:val="16"/>
                <w:szCs w:val="16"/>
              </w:rPr>
              <w:t xml:space="preserve">Year </w:t>
            </w:r>
            <w:r w:rsidR="61F558E7" w:rsidRPr="1EA68FED">
              <w:rPr>
                <w:sz w:val="16"/>
                <w:szCs w:val="16"/>
              </w:rPr>
              <w:t>9</w:t>
            </w:r>
            <w:r w:rsidRPr="1EA68FED">
              <w:rPr>
                <w:sz w:val="16"/>
                <w:szCs w:val="16"/>
              </w:rPr>
              <w:t xml:space="preserve"> - 4</w:t>
            </w:r>
          </w:p>
        </w:tc>
        <w:tc>
          <w:tcPr>
            <w:tcW w:w="1304" w:type="dxa"/>
          </w:tcPr>
          <w:p w14:paraId="6E534767" w14:textId="6EB47875" w:rsidR="43A1ED3E" w:rsidRDefault="43A1ED3E" w:rsidP="43A1ED3E">
            <w:r>
              <w:br/>
            </w:r>
            <w:r w:rsidR="295C7766" w:rsidRPr="1EA68FED">
              <w:rPr>
                <w:sz w:val="16"/>
                <w:szCs w:val="16"/>
              </w:rPr>
              <w:t>Portraiture</w:t>
            </w:r>
            <w:r w:rsidR="295C7766">
              <w:t xml:space="preserve"> </w:t>
            </w:r>
            <w:r>
              <w:br/>
            </w:r>
            <w:r>
              <w:br/>
            </w:r>
            <w:r w:rsidR="7D204CF5" w:rsidRPr="1EA68FED">
              <w:rPr>
                <w:sz w:val="16"/>
                <w:szCs w:val="16"/>
              </w:rPr>
              <w:t>Observational studies of facial features</w:t>
            </w:r>
            <w:r w:rsidR="7D204CF5">
              <w:t xml:space="preserve"> </w:t>
            </w:r>
            <w:r>
              <w:br/>
            </w:r>
          </w:p>
          <w:p w14:paraId="2E03E9F9" w14:textId="0BC2A5CC" w:rsidR="43A1ED3E" w:rsidRDefault="18B6D0DA" w:rsidP="43A1ED3E">
            <w:pPr>
              <w:rPr>
                <w:sz w:val="16"/>
                <w:szCs w:val="16"/>
              </w:rPr>
            </w:pPr>
            <w:r w:rsidRPr="1EA68FED">
              <w:rPr>
                <w:sz w:val="16"/>
                <w:szCs w:val="16"/>
              </w:rPr>
              <w:lastRenderedPageBreak/>
              <w:t>Portraiture development: Personal Response in style of propaganda</w:t>
            </w:r>
          </w:p>
          <w:p w14:paraId="363C255A" w14:textId="77777777" w:rsidR="1CCA4F01" w:rsidRDefault="1CCA4F01" w:rsidP="1CCA4F01">
            <w:pPr>
              <w:rPr>
                <w:sz w:val="16"/>
                <w:szCs w:val="16"/>
              </w:rPr>
            </w:pPr>
          </w:p>
          <w:p w14:paraId="6ACAF8E4" w14:textId="77777777" w:rsidR="1CCA4F01" w:rsidRDefault="1CCA4F01" w:rsidP="1CCA4F01">
            <w:pPr>
              <w:rPr>
                <w:sz w:val="16"/>
                <w:szCs w:val="16"/>
              </w:rPr>
            </w:pPr>
          </w:p>
          <w:p w14:paraId="08087FF4" w14:textId="77777777" w:rsidR="1CCA4F01" w:rsidRDefault="1CCA4F01" w:rsidP="1CCA4F01">
            <w:pPr>
              <w:rPr>
                <w:sz w:val="16"/>
                <w:szCs w:val="16"/>
              </w:rPr>
            </w:pPr>
          </w:p>
        </w:tc>
        <w:tc>
          <w:tcPr>
            <w:tcW w:w="4678" w:type="dxa"/>
          </w:tcPr>
          <w:p w14:paraId="298625E5" w14:textId="1C93E3E2" w:rsidR="1CCA4F01" w:rsidRDefault="1CCA4F01" w:rsidP="1CCA4F01">
            <w:pPr>
              <w:rPr>
                <w:b/>
                <w:bCs/>
                <w:sz w:val="16"/>
                <w:szCs w:val="16"/>
              </w:rPr>
            </w:pPr>
            <w:r>
              <w:lastRenderedPageBreak/>
              <w:br/>
            </w:r>
            <w:r w:rsidRPr="1EA68FED">
              <w:rPr>
                <w:b/>
                <w:bCs/>
                <w:sz w:val="16"/>
                <w:szCs w:val="16"/>
              </w:rPr>
              <w:t xml:space="preserve">Substantive Knowledge: </w:t>
            </w:r>
          </w:p>
          <w:p w14:paraId="402AA847" w14:textId="78C328A3" w:rsidR="43A1ED3E" w:rsidRDefault="5ADFB370" w:rsidP="1EA68FED">
            <w:pPr>
              <w:rPr>
                <w:sz w:val="16"/>
                <w:szCs w:val="16"/>
              </w:rPr>
            </w:pPr>
            <w:r w:rsidRPr="1EA68FED">
              <w:rPr>
                <w:sz w:val="16"/>
                <w:szCs w:val="16"/>
              </w:rPr>
              <w:t xml:space="preserve">Students to develop an understanding of a broad range of approaches to portraiture, including previous winners of PB award and royal/famous commissions. </w:t>
            </w:r>
            <w:r w:rsidR="77879D16" w:rsidRPr="1EA68FED">
              <w:rPr>
                <w:sz w:val="16"/>
                <w:szCs w:val="16"/>
              </w:rPr>
              <w:t>An understanding of</w:t>
            </w:r>
            <w:r w:rsidR="7B011F01" w:rsidRPr="1EA68FED">
              <w:rPr>
                <w:sz w:val="16"/>
                <w:szCs w:val="16"/>
              </w:rPr>
              <w:t xml:space="preserve"> mathematical proportions and ratios should be applied to portraiture. Historical context of WWII propaganda discussed and modern day interpretations</w:t>
            </w:r>
            <w:r w:rsidR="55147516" w:rsidRPr="1EA68FED">
              <w:rPr>
                <w:sz w:val="16"/>
                <w:szCs w:val="16"/>
              </w:rPr>
              <w:t>.</w:t>
            </w:r>
          </w:p>
          <w:p w14:paraId="587641BB" w14:textId="6973532C" w:rsidR="1CCA4F01" w:rsidRDefault="1CCA4F01" w:rsidP="1CCA4F01">
            <w:pPr>
              <w:rPr>
                <w:sz w:val="16"/>
                <w:szCs w:val="16"/>
              </w:rPr>
            </w:pPr>
          </w:p>
          <w:p w14:paraId="509650F8" w14:textId="77777777" w:rsidR="1CCA4F01" w:rsidRDefault="1CCA4F01" w:rsidP="1CCA4F01">
            <w:pPr>
              <w:rPr>
                <w:b/>
                <w:bCs/>
                <w:sz w:val="16"/>
                <w:szCs w:val="16"/>
              </w:rPr>
            </w:pPr>
            <w:r w:rsidRPr="1CCA4F01">
              <w:rPr>
                <w:b/>
                <w:bCs/>
                <w:sz w:val="16"/>
                <w:szCs w:val="16"/>
              </w:rPr>
              <w:lastRenderedPageBreak/>
              <w:t xml:space="preserve">Disciplinary knowledge: </w:t>
            </w:r>
          </w:p>
          <w:p w14:paraId="6FCD8603" w14:textId="209FAEC9" w:rsidR="1CCA4F01" w:rsidRDefault="335E22D8" w:rsidP="1CCA4F01">
            <w:pPr>
              <w:rPr>
                <w:sz w:val="16"/>
                <w:szCs w:val="16"/>
              </w:rPr>
            </w:pPr>
            <w:r w:rsidRPr="1EA68FED">
              <w:rPr>
                <w:sz w:val="16"/>
                <w:szCs w:val="16"/>
              </w:rPr>
              <w:t xml:space="preserve">Small scale observational drawings </w:t>
            </w:r>
            <w:r w:rsidR="78E4D9DD" w:rsidRPr="1EA68FED">
              <w:rPr>
                <w:sz w:val="16"/>
                <w:szCs w:val="16"/>
              </w:rPr>
              <w:t>of facial features. Development of personal response to Propaganda, combining carefully positioned text with a grid method portrait</w:t>
            </w:r>
            <w:r w:rsidR="25B71FE4" w:rsidRPr="1EA68FED">
              <w:rPr>
                <w:sz w:val="16"/>
                <w:szCs w:val="16"/>
              </w:rPr>
              <w:t xml:space="preserve"> to celebrate icons of the school community. </w:t>
            </w:r>
            <w:r w:rsidR="78E4D9DD" w:rsidRPr="1EA68FED">
              <w:rPr>
                <w:sz w:val="16"/>
                <w:szCs w:val="16"/>
              </w:rPr>
              <w:t xml:space="preserve"> </w:t>
            </w:r>
          </w:p>
          <w:p w14:paraId="1BAA0560" w14:textId="27B82B3E" w:rsidR="1CCA4F01" w:rsidRDefault="1CCA4F01" w:rsidP="1CCA4F01">
            <w:pPr>
              <w:rPr>
                <w:sz w:val="16"/>
                <w:szCs w:val="16"/>
              </w:rPr>
            </w:pPr>
          </w:p>
          <w:p w14:paraId="5B2CFA31" w14:textId="5C2D64B2" w:rsidR="1CCA4F01" w:rsidRDefault="1CCA4F01" w:rsidP="1CCA4F01">
            <w:pPr>
              <w:rPr>
                <w:b/>
                <w:bCs/>
                <w:sz w:val="16"/>
                <w:szCs w:val="16"/>
              </w:rPr>
            </w:pPr>
            <w:r w:rsidRPr="1EA68FED">
              <w:rPr>
                <w:b/>
                <w:bCs/>
                <w:sz w:val="16"/>
                <w:szCs w:val="16"/>
              </w:rPr>
              <w:t xml:space="preserve">Vocabulary: </w:t>
            </w:r>
          </w:p>
          <w:p w14:paraId="6C30128A" w14:textId="2521439F" w:rsidR="1CCA4F01" w:rsidRDefault="43092CF9" w:rsidP="1EA68FED">
            <w:r w:rsidRPr="1EA68FED">
              <w:rPr>
                <w:rFonts w:ascii="Calibri" w:eastAsia="Calibri" w:hAnsi="Calibri" w:cs="Calibri"/>
                <w:sz w:val="16"/>
                <w:szCs w:val="16"/>
              </w:rPr>
              <w:t>Propaganda, tone, value, contour, illustrate</w:t>
            </w:r>
          </w:p>
        </w:tc>
        <w:tc>
          <w:tcPr>
            <w:tcW w:w="3544" w:type="dxa"/>
          </w:tcPr>
          <w:p w14:paraId="0E40D311" w14:textId="1C854EBE" w:rsidR="1CCA4F01" w:rsidRDefault="1CCA4F01" w:rsidP="1CCA4F01">
            <w:pPr>
              <w:rPr>
                <w:sz w:val="16"/>
                <w:szCs w:val="16"/>
                <w:highlight w:val="yellow"/>
              </w:rPr>
            </w:pPr>
          </w:p>
          <w:p w14:paraId="59F1E760" w14:textId="654721C2" w:rsidR="1CCA4F01" w:rsidRDefault="1CCA4F01" w:rsidP="1CCA4F01">
            <w:pPr>
              <w:rPr>
                <w:sz w:val="16"/>
                <w:szCs w:val="16"/>
                <w:highlight w:val="yellow"/>
              </w:rPr>
            </w:pPr>
            <w:r w:rsidRPr="1CCA4F01">
              <w:rPr>
                <w:sz w:val="16"/>
                <w:szCs w:val="16"/>
                <w:highlight w:val="yellow"/>
              </w:rPr>
              <w:t>Summative Assessment</w:t>
            </w:r>
          </w:p>
          <w:p w14:paraId="17D0D11E" w14:textId="43F680D9" w:rsidR="1CCA4F01" w:rsidRDefault="1CCA4F01" w:rsidP="1CCA4F01">
            <w:pPr>
              <w:rPr>
                <w:sz w:val="16"/>
                <w:szCs w:val="16"/>
                <w:highlight w:val="yellow"/>
              </w:rPr>
            </w:pPr>
            <w:r w:rsidRPr="1EA68FED">
              <w:rPr>
                <w:sz w:val="16"/>
                <w:szCs w:val="16"/>
                <w:highlight w:val="yellow"/>
              </w:rPr>
              <w:t>Trust Common Assessment Framework: AO</w:t>
            </w:r>
            <w:r w:rsidR="57CB7D04" w:rsidRPr="1EA68FED">
              <w:rPr>
                <w:sz w:val="16"/>
                <w:szCs w:val="16"/>
                <w:highlight w:val="yellow"/>
              </w:rPr>
              <w:t>3</w:t>
            </w:r>
            <w:r w:rsidRPr="1EA68FED">
              <w:rPr>
                <w:sz w:val="16"/>
                <w:szCs w:val="16"/>
                <w:highlight w:val="yellow"/>
              </w:rPr>
              <w:t xml:space="preserve"> assessment task through the completion of </w:t>
            </w:r>
            <w:r w:rsidR="0B25AFE9" w:rsidRPr="1EA68FED">
              <w:rPr>
                <w:sz w:val="16"/>
                <w:szCs w:val="16"/>
                <w:highlight w:val="yellow"/>
              </w:rPr>
              <w:t>propaganda task</w:t>
            </w:r>
            <w:r w:rsidR="1D3AA99D" w:rsidRPr="1EA68FED">
              <w:rPr>
                <w:sz w:val="16"/>
                <w:szCs w:val="16"/>
                <w:highlight w:val="yellow"/>
              </w:rPr>
              <w:t>.</w:t>
            </w:r>
          </w:p>
          <w:p w14:paraId="0B4D3602" w14:textId="69A00844" w:rsidR="1CCA4F01" w:rsidRDefault="1CCA4F01" w:rsidP="1CCA4F01">
            <w:pPr>
              <w:rPr>
                <w:sz w:val="16"/>
                <w:szCs w:val="16"/>
                <w:highlight w:val="yellow"/>
              </w:rPr>
            </w:pPr>
          </w:p>
          <w:p w14:paraId="5294FDD6" w14:textId="73145DB1" w:rsidR="1CCA4F01" w:rsidRDefault="39C595BF" w:rsidP="1EA68FED">
            <w:pPr>
              <w:rPr>
                <w:sz w:val="16"/>
                <w:szCs w:val="16"/>
                <w:highlight w:val="green"/>
              </w:rPr>
            </w:pPr>
            <w:r w:rsidRPr="1EA68FED">
              <w:rPr>
                <w:sz w:val="16"/>
                <w:szCs w:val="16"/>
                <w:highlight w:val="green"/>
              </w:rPr>
              <w:t xml:space="preserve">All tasks completed will be reviewed and relevant targets set on a feedback sheet on the front of the </w:t>
            </w:r>
            <w:r w:rsidRPr="1EA68FED">
              <w:rPr>
                <w:sz w:val="16"/>
                <w:szCs w:val="16"/>
                <w:highlight w:val="green"/>
              </w:rPr>
              <w:lastRenderedPageBreak/>
              <w:t>folder to assist with AFL and progress.</w:t>
            </w:r>
            <w:r w:rsidR="1CCA4F01">
              <w:br/>
            </w:r>
          </w:p>
          <w:p w14:paraId="45509915" w14:textId="6304E739" w:rsidR="1CCA4F01" w:rsidRDefault="1CCA4F01" w:rsidP="1CCA4F01">
            <w:pPr>
              <w:rPr>
                <w:sz w:val="16"/>
                <w:szCs w:val="16"/>
                <w:highlight w:val="green"/>
              </w:rPr>
            </w:pPr>
            <w:r w:rsidRPr="1EA68FED">
              <w:rPr>
                <w:sz w:val="16"/>
                <w:szCs w:val="16"/>
                <w:highlight w:val="green"/>
              </w:rPr>
              <w:t xml:space="preserve">Key words from Module </w:t>
            </w:r>
            <w:r w:rsidR="61BB1D3F" w:rsidRPr="1EA68FED">
              <w:rPr>
                <w:sz w:val="16"/>
                <w:szCs w:val="16"/>
                <w:highlight w:val="green"/>
              </w:rPr>
              <w:t>3</w:t>
            </w:r>
            <w:r w:rsidRPr="1EA68FED">
              <w:rPr>
                <w:sz w:val="16"/>
                <w:szCs w:val="16"/>
                <w:highlight w:val="green"/>
              </w:rPr>
              <w:t xml:space="preserve"> to b</w:t>
            </w:r>
            <w:r w:rsidR="41268EB8" w:rsidRPr="1EA68FED">
              <w:rPr>
                <w:sz w:val="16"/>
                <w:szCs w:val="16"/>
                <w:highlight w:val="green"/>
              </w:rPr>
              <w:t>e used in evaluation of work</w:t>
            </w:r>
            <w:r w:rsidRPr="1EA68FED">
              <w:rPr>
                <w:sz w:val="16"/>
                <w:szCs w:val="16"/>
                <w:highlight w:val="green"/>
              </w:rPr>
              <w:t>.</w:t>
            </w:r>
          </w:p>
          <w:p w14:paraId="25450720" w14:textId="61312F30" w:rsidR="1CCA4F01" w:rsidRDefault="1CCA4F01" w:rsidP="1CCA4F01">
            <w:pPr>
              <w:rPr>
                <w:sz w:val="16"/>
                <w:szCs w:val="16"/>
                <w:highlight w:val="green"/>
              </w:rPr>
            </w:pPr>
          </w:p>
          <w:p w14:paraId="1B6FF90B" w14:textId="77777777" w:rsidR="1CCA4F01" w:rsidRDefault="1CCA4F01" w:rsidP="1CCA4F01">
            <w:pPr>
              <w:rPr>
                <w:sz w:val="16"/>
                <w:szCs w:val="16"/>
              </w:rPr>
            </w:pPr>
          </w:p>
        </w:tc>
        <w:tc>
          <w:tcPr>
            <w:tcW w:w="5528" w:type="dxa"/>
          </w:tcPr>
          <w:p w14:paraId="463D7027" w14:textId="77777777" w:rsidR="1CCA4F01" w:rsidRDefault="1CCA4F01" w:rsidP="1CCA4F01">
            <w:pPr>
              <w:rPr>
                <w:sz w:val="16"/>
                <w:szCs w:val="16"/>
                <w:highlight w:val="cyan"/>
              </w:rPr>
            </w:pPr>
          </w:p>
          <w:p w14:paraId="6B0D6585" w14:textId="77777777" w:rsidR="1CCA4F01" w:rsidRDefault="1CCA4F01" w:rsidP="1CCA4F01">
            <w:pPr>
              <w:rPr>
                <w:sz w:val="16"/>
                <w:szCs w:val="16"/>
                <w:highlight w:val="magenta"/>
              </w:rPr>
            </w:pPr>
          </w:p>
          <w:p w14:paraId="044CD76B" w14:textId="4CA34DD5" w:rsidR="6C204F33" w:rsidRDefault="6C204F33" w:rsidP="1EA68FED">
            <w:pPr>
              <w:rPr>
                <w:sz w:val="16"/>
                <w:szCs w:val="16"/>
                <w:highlight w:val="cyan"/>
              </w:rPr>
            </w:pPr>
            <w:r w:rsidRPr="1EA68FED">
              <w:rPr>
                <w:sz w:val="16"/>
                <w:szCs w:val="16"/>
                <w:highlight w:val="cyan"/>
              </w:rPr>
              <w:t>Sequencing and interleaving: further exploration of mixed media processes and observational drawing.</w:t>
            </w:r>
          </w:p>
          <w:p w14:paraId="2C1741DF" w14:textId="77777777" w:rsidR="1CCA4F01" w:rsidRDefault="1CCA4F01" w:rsidP="1CCA4F01">
            <w:pPr>
              <w:rPr>
                <w:sz w:val="16"/>
                <w:szCs w:val="16"/>
                <w:highlight w:val="magenta"/>
              </w:rPr>
            </w:pPr>
          </w:p>
          <w:p w14:paraId="6C1C87EC" w14:textId="47361FBF" w:rsidR="1CCA4F01" w:rsidRDefault="1CCA4F01" w:rsidP="1EA68FED">
            <w:pPr>
              <w:rPr>
                <w:sz w:val="16"/>
                <w:szCs w:val="16"/>
                <w:highlight w:val="magenta"/>
              </w:rPr>
            </w:pPr>
            <w:r w:rsidRPr="1EA68FED">
              <w:rPr>
                <w:sz w:val="16"/>
                <w:szCs w:val="16"/>
                <w:highlight w:val="magenta"/>
              </w:rPr>
              <w:t xml:space="preserve">Teacher assessment will </w:t>
            </w:r>
            <w:r w:rsidR="17F0D81B" w:rsidRPr="1EA68FED">
              <w:rPr>
                <w:sz w:val="16"/>
                <w:szCs w:val="16"/>
                <w:highlight w:val="magenta"/>
              </w:rPr>
              <w:t xml:space="preserve">comment on the </w:t>
            </w:r>
            <w:r w:rsidR="6C1DCF38" w:rsidRPr="1EA68FED">
              <w:rPr>
                <w:sz w:val="16"/>
                <w:szCs w:val="16"/>
                <w:highlight w:val="magenta"/>
              </w:rPr>
              <w:t>development of features and accuracy whilst making progress</w:t>
            </w:r>
          </w:p>
          <w:p w14:paraId="2DDA414A" w14:textId="77777777" w:rsidR="1CCA4F01" w:rsidRDefault="1CCA4F01" w:rsidP="1CCA4F01">
            <w:pPr>
              <w:rPr>
                <w:sz w:val="16"/>
                <w:szCs w:val="16"/>
              </w:rPr>
            </w:pPr>
          </w:p>
        </w:tc>
        <w:tc>
          <w:tcPr>
            <w:tcW w:w="3119" w:type="dxa"/>
          </w:tcPr>
          <w:p w14:paraId="6EC97ED3" w14:textId="46E0EE95" w:rsidR="1CCA4F01" w:rsidRDefault="1CCA4F01" w:rsidP="1CCA4F01">
            <w:pPr>
              <w:rPr>
                <w:sz w:val="16"/>
                <w:szCs w:val="16"/>
                <w:highlight w:val="cyan"/>
              </w:rPr>
            </w:pPr>
          </w:p>
          <w:p w14:paraId="6C951D07" w14:textId="27914E6B" w:rsidR="1CCA4F01" w:rsidRDefault="1CCA4F01" w:rsidP="1EA68FED">
            <w:pPr>
              <w:rPr>
                <w:sz w:val="16"/>
                <w:szCs w:val="16"/>
                <w:highlight w:val="cyan"/>
              </w:rPr>
            </w:pPr>
            <w:r w:rsidRPr="1EA68FED">
              <w:rPr>
                <w:sz w:val="16"/>
                <w:szCs w:val="16"/>
                <w:highlight w:val="cyan"/>
              </w:rPr>
              <w:t xml:space="preserve">Links with </w:t>
            </w:r>
            <w:r w:rsidR="16AC20A2" w:rsidRPr="1EA68FED">
              <w:rPr>
                <w:sz w:val="16"/>
                <w:szCs w:val="16"/>
                <w:highlight w:val="cyan"/>
              </w:rPr>
              <w:t>Maths re: proportions for portraiture</w:t>
            </w:r>
            <w:r w:rsidR="453F3D32" w:rsidRPr="1EA68FED">
              <w:rPr>
                <w:sz w:val="16"/>
                <w:szCs w:val="16"/>
                <w:highlight w:val="cyan"/>
              </w:rPr>
              <w:t xml:space="preserve"> and History re: propaganda</w:t>
            </w:r>
          </w:p>
          <w:p w14:paraId="7A3D45AE" w14:textId="10C48368" w:rsidR="1CCA4F01" w:rsidRDefault="1CCA4F01" w:rsidP="1CCA4F01">
            <w:pPr>
              <w:rPr>
                <w:sz w:val="16"/>
                <w:szCs w:val="16"/>
              </w:rPr>
            </w:pPr>
          </w:p>
          <w:p w14:paraId="3BB43347" w14:textId="11AAC8E0" w:rsidR="1CCA4F01" w:rsidRDefault="1CCA4F01" w:rsidP="1CCA4F01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  <w:r w:rsidRPr="1EA68FED">
              <w:rPr>
                <w:color w:val="FFFFFF" w:themeColor="background1"/>
                <w:sz w:val="16"/>
                <w:szCs w:val="16"/>
                <w:highlight w:val="blue"/>
              </w:rPr>
              <w:t xml:space="preserve">Discussions around </w:t>
            </w:r>
            <w:proofErr w:type="spellStart"/>
            <w:r w:rsidRPr="1EA68FED">
              <w:rPr>
                <w:color w:val="FFFFFF" w:themeColor="background1"/>
                <w:sz w:val="16"/>
                <w:szCs w:val="16"/>
                <w:highlight w:val="blue"/>
              </w:rPr>
              <w:t xml:space="preserve">self </w:t>
            </w:r>
            <w:r w:rsidR="0DC433F4" w:rsidRPr="1EA68FED">
              <w:rPr>
                <w:color w:val="FFFFFF" w:themeColor="background1"/>
                <w:sz w:val="16"/>
                <w:szCs w:val="16"/>
                <w:highlight w:val="blue"/>
              </w:rPr>
              <w:t>awareness</w:t>
            </w:r>
            <w:proofErr w:type="spellEnd"/>
            <w:r w:rsidR="0DC433F4" w:rsidRPr="1EA68FED">
              <w:rPr>
                <w:color w:val="FFFFFF" w:themeColor="background1"/>
                <w:sz w:val="16"/>
                <w:szCs w:val="16"/>
                <w:highlight w:val="blue"/>
              </w:rPr>
              <w:t xml:space="preserve"> and self-representation with illustrated examples using the context of portraiture for discussion</w:t>
            </w:r>
          </w:p>
          <w:p w14:paraId="4370AFC4" w14:textId="130701E3" w:rsidR="1EA68FED" w:rsidRDefault="1EA68FED" w:rsidP="1EA68FED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</w:p>
          <w:p w14:paraId="331A776B" w14:textId="3412FA4D" w:rsidR="463568A8" w:rsidRDefault="463568A8" w:rsidP="1EA68FED">
            <w:pPr>
              <w:rPr>
                <w:sz w:val="16"/>
                <w:szCs w:val="16"/>
                <w:highlight w:val="magenta"/>
              </w:rPr>
            </w:pPr>
            <w:r w:rsidRPr="1EA68FED">
              <w:rPr>
                <w:sz w:val="16"/>
                <w:szCs w:val="16"/>
                <w:highlight w:val="magenta"/>
              </w:rPr>
              <w:lastRenderedPageBreak/>
              <w:t>Task to be used for House Competition</w:t>
            </w:r>
          </w:p>
          <w:p w14:paraId="284A13D0" w14:textId="2B9F8868" w:rsidR="1CCA4F01" w:rsidRDefault="1CCA4F01" w:rsidP="1CCA4F01">
            <w:pPr>
              <w:rPr>
                <w:sz w:val="16"/>
                <w:szCs w:val="16"/>
              </w:rPr>
            </w:pPr>
          </w:p>
          <w:p w14:paraId="469AE8D8" w14:textId="7F296664" w:rsidR="1CCA4F01" w:rsidRDefault="3031684C" w:rsidP="43A1ED3E">
            <w:pPr>
              <w:rPr>
                <w:rFonts w:ascii="Calibri" w:eastAsia="Calibri" w:hAnsi="Calibri" w:cs="Calibri"/>
                <w:sz w:val="16"/>
                <w:szCs w:val="16"/>
                <w:highlight w:val="magenta"/>
              </w:rPr>
            </w:pPr>
            <w:r w:rsidRPr="1EA68FED">
              <w:rPr>
                <w:rFonts w:ascii="Calibri" w:eastAsia="Calibri" w:hAnsi="Calibri" w:cs="Calibri"/>
                <w:sz w:val="16"/>
                <w:szCs w:val="16"/>
                <w:highlight w:val="magenta"/>
              </w:rPr>
              <w:t xml:space="preserve">CURRICULUM EXTENSION TASK- </w:t>
            </w:r>
            <w:r w:rsidR="7BE2224F" w:rsidRPr="1EA68FED">
              <w:rPr>
                <w:rFonts w:ascii="Calibri" w:eastAsia="Calibri" w:hAnsi="Calibri" w:cs="Calibri"/>
                <w:sz w:val="16"/>
                <w:szCs w:val="16"/>
                <w:highlight w:val="magenta"/>
              </w:rPr>
              <w:t>Iconic portrait of choice using grid and shading method</w:t>
            </w:r>
          </w:p>
        </w:tc>
        <w:tc>
          <w:tcPr>
            <w:tcW w:w="3118" w:type="dxa"/>
          </w:tcPr>
          <w:p w14:paraId="52FA7965" w14:textId="3928ABBD" w:rsidR="1CCA4F01" w:rsidRDefault="1CCA4F01" w:rsidP="1CCA4F01">
            <w:pPr>
              <w:rPr>
                <w:sz w:val="16"/>
                <w:szCs w:val="16"/>
              </w:rPr>
            </w:pPr>
          </w:p>
          <w:p w14:paraId="3A716765" w14:textId="6925E119" w:rsidR="1CCA4F01" w:rsidRDefault="1CCA4F01" w:rsidP="1EA68FED">
            <w:pPr>
              <w:rPr>
                <w:sz w:val="16"/>
                <w:szCs w:val="16"/>
              </w:rPr>
            </w:pPr>
            <w:r w:rsidRPr="1EA68FED">
              <w:rPr>
                <w:sz w:val="16"/>
                <w:szCs w:val="16"/>
              </w:rPr>
              <w:t xml:space="preserve">Students to show </w:t>
            </w:r>
            <w:r w:rsidR="65F6A4C4" w:rsidRPr="1EA68FED">
              <w:rPr>
                <w:sz w:val="16"/>
                <w:szCs w:val="16"/>
              </w:rPr>
              <w:t>drive for accuracy and precision and respect when drawing members of their school community</w:t>
            </w:r>
          </w:p>
          <w:p w14:paraId="4BE4CF68" w14:textId="77777777" w:rsidR="1CCA4F01" w:rsidRDefault="1CCA4F01" w:rsidP="1CCA4F01">
            <w:pPr>
              <w:rPr>
                <w:sz w:val="16"/>
                <w:szCs w:val="16"/>
              </w:rPr>
            </w:pPr>
          </w:p>
        </w:tc>
      </w:tr>
      <w:tr w:rsidR="0048225B" w14:paraId="55EB3417" w14:textId="77777777" w:rsidTr="1EA68FED">
        <w:trPr>
          <w:trHeight w:val="300"/>
        </w:trPr>
        <w:tc>
          <w:tcPr>
            <w:tcW w:w="959" w:type="dxa"/>
          </w:tcPr>
          <w:p w14:paraId="7F0FC411" w14:textId="1D215636" w:rsidR="1CCA4F01" w:rsidRDefault="1CCA4F01" w:rsidP="1CCA4F01">
            <w:pPr>
              <w:rPr>
                <w:sz w:val="16"/>
                <w:szCs w:val="16"/>
              </w:rPr>
            </w:pPr>
            <w:bookmarkStart w:id="0" w:name="_Hlk156289744"/>
            <w:bookmarkEnd w:id="0"/>
          </w:p>
          <w:p w14:paraId="7D6A4EFE" w14:textId="3EF359CD" w:rsidR="0048225B" w:rsidRPr="000E48CD" w:rsidRDefault="0048225B">
            <w:pPr>
              <w:rPr>
                <w:sz w:val="16"/>
                <w:szCs w:val="16"/>
              </w:rPr>
            </w:pPr>
            <w:r w:rsidRPr="1EA68FED">
              <w:rPr>
                <w:sz w:val="16"/>
                <w:szCs w:val="16"/>
              </w:rPr>
              <w:t xml:space="preserve">Year </w:t>
            </w:r>
            <w:r w:rsidR="265140D0" w:rsidRPr="1EA68FED">
              <w:rPr>
                <w:sz w:val="16"/>
                <w:szCs w:val="16"/>
              </w:rPr>
              <w:t>9</w:t>
            </w:r>
            <w:r w:rsidRPr="1EA68FED">
              <w:rPr>
                <w:sz w:val="16"/>
                <w:szCs w:val="16"/>
              </w:rPr>
              <w:t xml:space="preserve"> - </w:t>
            </w:r>
            <w:r w:rsidR="008C119A" w:rsidRPr="1EA68FED">
              <w:rPr>
                <w:sz w:val="16"/>
                <w:szCs w:val="16"/>
              </w:rPr>
              <w:t>5</w:t>
            </w:r>
          </w:p>
        </w:tc>
        <w:tc>
          <w:tcPr>
            <w:tcW w:w="1304" w:type="dxa"/>
          </w:tcPr>
          <w:p w14:paraId="0784C120" w14:textId="0818BBBA" w:rsidR="1EA68FED" w:rsidRDefault="1EA68FED" w:rsidP="1EA68FED">
            <w:pPr>
              <w:rPr>
                <w:rFonts w:ascii="Calibri" w:eastAsia="Calibri" w:hAnsi="Calibri" w:cs="Calibri"/>
                <w:sz w:val="14"/>
                <w:szCs w:val="14"/>
              </w:rPr>
            </w:pPr>
            <w:r>
              <w:br/>
            </w:r>
            <w:r w:rsidRPr="1EA68FED">
              <w:rPr>
                <w:rFonts w:ascii="Calibri" w:eastAsia="Calibri" w:hAnsi="Calibri" w:cs="Calibri"/>
                <w:sz w:val="16"/>
                <w:szCs w:val="16"/>
              </w:rPr>
              <w:t>Personal Project to Demonstrate knowledge of Assessment Objectives on theme of Distortion</w:t>
            </w:r>
          </w:p>
        </w:tc>
        <w:tc>
          <w:tcPr>
            <w:tcW w:w="4678" w:type="dxa"/>
          </w:tcPr>
          <w:p w14:paraId="7BEFCABE" w14:textId="46A9E878" w:rsidR="0048225B" w:rsidRDefault="008C119A" w:rsidP="001C28E0">
            <w:pPr>
              <w:rPr>
                <w:sz w:val="16"/>
                <w:szCs w:val="16"/>
              </w:rPr>
            </w:pPr>
            <w:r>
              <w:br/>
            </w:r>
            <w:r w:rsidRPr="1CCA4F01">
              <w:rPr>
                <w:b/>
                <w:bCs/>
                <w:sz w:val="16"/>
                <w:szCs w:val="16"/>
              </w:rPr>
              <w:t>Substantive Knowledge:</w:t>
            </w:r>
          </w:p>
          <w:p w14:paraId="0C5B6481" w14:textId="5279CF24" w:rsidR="23338087" w:rsidRDefault="3BC5028E" w:rsidP="1CCA4F01">
            <w:pPr>
              <w:rPr>
                <w:sz w:val="16"/>
                <w:szCs w:val="16"/>
              </w:rPr>
            </w:pPr>
            <w:r w:rsidRPr="1EA68FED">
              <w:rPr>
                <w:sz w:val="16"/>
                <w:szCs w:val="16"/>
              </w:rPr>
              <w:t xml:space="preserve">To embed </w:t>
            </w:r>
            <w:r w:rsidR="466300E2" w:rsidRPr="1EA68FED">
              <w:rPr>
                <w:sz w:val="16"/>
                <w:szCs w:val="16"/>
              </w:rPr>
              <w:t xml:space="preserve">the Trust Common </w:t>
            </w:r>
            <w:r w:rsidR="433E0C85" w:rsidRPr="1EA68FED">
              <w:rPr>
                <w:sz w:val="16"/>
                <w:szCs w:val="16"/>
              </w:rPr>
              <w:t>Assessment</w:t>
            </w:r>
            <w:r w:rsidR="466300E2" w:rsidRPr="1EA68FED">
              <w:rPr>
                <w:sz w:val="16"/>
                <w:szCs w:val="16"/>
              </w:rPr>
              <w:t xml:space="preserve"> Framework</w:t>
            </w:r>
            <w:r w:rsidR="1E033688" w:rsidRPr="1EA68FED">
              <w:rPr>
                <w:sz w:val="16"/>
                <w:szCs w:val="16"/>
              </w:rPr>
              <w:t xml:space="preserve"> (</w:t>
            </w:r>
            <w:r w:rsidR="466300E2" w:rsidRPr="1EA68FED">
              <w:rPr>
                <w:sz w:val="16"/>
                <w:szCs w:val="16"/>
              </w:rPr>
              <w:t>AO1, AO2, AO3</w:t>
            </w:r>
            <w:r w:rsidR="7D2A91D5" w:rsidRPr="1EA68FED">
              <w:rPr>
                <w:sz w:val="16"/>
                <w:szCs w:val="16"/>
              </w:rPr>
              <w:t>)</w:t>
            </w:r>
            <w:r w:rsidR="4DCE0BCE" w:rsidRPr="1EA68FED">
              <w:rPr>
                <w:sz w:val="16"/>
                <w:szCs w:val="16"/>
              </w:rPr>
              <w:t xml:space="preserve"> within a personal project </w:t>
            </w:r>
            <w:r w:rsidR="371C9395" w:rsidRPr="1EA68FED">
              <w:rPr>
                <w:sz w:val="16"/>
                <w:szCs w:val="16"/>
              </w:rPr>
              <w:t>and show independent generation of ideas in response to the theme of ‘Distortion. To demonstrate a confident knowledge of the formal elements within all practical work attempted and a thorough, comprehensive demonstration o</w:t>
            </w:r>
            <w:r w:rsidR="06CC7721" w:rsidRPr="1EA68FED">
              <w:rPr>
                <w:sz w:val="16"/>
                <w:szCs w:val="16"/>
              </w:rPr>
              <w:t xml:space="preserve">f annotation skills within all work submitted. </w:t>
            </w:r>
          </w:p>
          <w:p w14:paraId="1696BC57" w14:textId="77777777" w:rsidR="00A83799" w:rsidRPr="00207E37" w:rsidRDefault="00A83799" w:rsidP="00A83799">
            <w:pPr>
              <w:rPr>
                <w:sz w:val="16"/>
                <w:szCs w:val="16"/>
              </w:rPr>
            </w:pPr>
          </w:p>
          <w:p w14:paraId="3493B46E" w14:textId="77777777" w:rsidR="00536BB5" w:rsidRPr="00207E37" w:rsidRDefault="00536BB5" w:rsidP="1CCA4F01">
            <w:pPr>
              <w:rPr>
                <w:b/>
                <w:bCs/>
                <w:sz w:val="16"/>
                <w:szCs w:val="16"/>
              </w:rPr>
            </w:pPr>
            <w:r w:rsidRPr="1EA68FED">
              <w:rPr>
                <w:b/>
                <w:bCs/>
                <w:sz w:val="16"/>
                <w:szCs w:val="16"/>
              </w:rPr>
              <w:t xml:space="preserve">Disciplinary knowledge: </w:t>
            </w:r>
          </w:p>
          <w:p w14:paraId="5F54937B" w14:textId="520277B0" w:rsidR="3CE9D162" w:rsidRDefault="3CE9D162" w:rsidP="1EA68FED">
            <w:pPr>
              <w:rPr>
                <w:sz w:val="16"/>
                <w:szCs w:val="16"/>
              </w:rPr>
            </w:pPr>
            <w:r w:rsidRPr="1EA68FED">
              <w:rPr>
                <w:sz w:val="16"/>
                <w:szCs w:val="16"/>
              </w:rPr>
              <w:t xml:space="preserve">Selection of suitable material and drawing method for artist studies of choice with supporting annotations. </w:t>
            </w:r>
            <w:r w:rsidR="254BC75E" w:rsidRPr="1EA68FED">
              <w:rPr>
                <w:sz w:val="16"/>
                <w:szCs w:val="16"/>
              </w:rPr>
              <w:t xml:space="preserve">Presentation of personal photoshoot and initial ideas. </w:t>
            </w:r>
            <w:r w:rsidRPr="1EA68FED">
              <w:rPr>
                <w:sz w:val="16"/>
                <w:szCs w:val="16"/>
              </w:rPr>
              <w:t>Completion of ambitious, detailed observational drawing relevant to theme.</w:t>
            </w:r>
            <w:r w:rsidR="2652BC7E" w:rsidRPr="1EA68FED">
              <w:rPr>
                <w:sz w:val="16"/>
                <w:szCs w:val="16"/>
              </w:rPr>
              <w:t xml:space="preserve"> Demonstration of planning and refinement when preparing for an ambitious outcome. </w:t>
            </w:r>
            <w:r w:rsidRPr="1EA68FED">
              <w:rPr>
                <w:sz w:val="16"/>
                <w:szCs w:val="16"/>
              </w:rPr>
              <w:t xml:space="preserve"> </w:t>
            </w:r>
          </w:p>
          <w:p w14:paraId="075A7DBF" w14:textId="5627BC83" w:rsidR="1CCA4F01" w:rsidRDefault="1CCA4F01" w:rsidP="1CCA4F01">
            <w:pPr>
              <w:rPr>
                <w:sz w:val="16"/>
                <w:szCs w:val="16"/>
              </w:rPr>
            </w:pPr>
          </w:p>
          <w:p w14:paraId="741D0F01" w14:textId="67101D14" w:rsidR="12FB8CB9" w:rsidRDefault="12FB8CB9" w:rsidP="1EA68FED">
            <w:pPr>
              <w:rPr>
                <w:rFonts w:ascii="Calibri" w:eastAsia="Calibri" w:hAnsi="Calibri" w:cs="Calibri"/>
                <w:sz w:val="16"/>
                <w:szCs w:val="16"/>
              </w:rPr>
            </w:pPr>
            <w:r w:rsidRPr="1EA68FED">
              <w:rPr>
                <w:b/>
                <w:bCs/>
                <w:sz w:val="16"/>
                <w:szCs w:val="16"/>
              </w:rPr>
              <w:t>Vocabulary</w:t>
            </w:r>
            <w:r w:rsidRPr="1EA68FED">
              <w:rPr>
                <w:sz w:val="16"/>
                <w:szCs w:val="16"/>
              </w:rPr>
              <w:t>:</w:t>
            </w:r>
            <w:r>
              <w:br/>
            </w:r>
            <w:r w:rsidR="6CDDFE32" w:rsidRPr="1EA68FED">
              <w:rPr>
                <w:rFonts w:ascii="Calibri" w:eastAsia="Calibri" w:hAnsi="Calibri" w:cs="Calibri"/>
                <w:sz w:val="16"/>
                <w:szCs w:val="16"/>
              </w:rPr>
              <w:t>Develop, Explore, Record, Present</w:t>
            </w:r>
          </w:p>
          <w:p w14:paraId="658AE93A" w14:textId="2557FEE9" w:rsidR="1CCA4F01" w:rsidRDefault="1CCA4F01" w:rsidP="1CCA4F01">
            <w:pPr>
              <w:rPr>
                <w:sz w:val="16"/>
                <w:szCs w:val="16"/>
              </w:rPr>
            </w:pPr>
          </w:p>
          <w:p w14:paraId="3481A42E" w14:textId="50F7B255" w:rsidR="1CCA4F01" w:rsidRDefault="1CCA4F01" w:rsidP="1CCA4F01">
            <w:pPr>
              <w:rPr>
                <w:sz w:val="16"/>
                <w:szCs w:val="16"/>
              </w:rPr>
            </w:pPr>
          </w:p>
          <w:p w14:paraId="78C5B562" w14:textId="77777777" w:rsidR="00A83799" w:rsidRPr="00207E37" w:rsidRDefault="00A83799" w:rsidP="00A83799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6715AFD3" w14:textId="2EFB5355" w:rsidR="1CCA4F01" w:rsidRDefault="1CCA4F01" w:rsidP="1CCA4F01">
            <w:pPr>
              <w:rPr>
                <w:sz w:val="16"/>
                <w:szCs w:val="16"/>
                <w:highlight w:val="yellow"/>
              </w:rPr>
            </w:pPr>
          </w:p>
          <w:p w14:paraId="739231B5" w14:textId="654721C2" w:rsidR="4D32AD13" w:rsidRDefault="4D32AD13" w:rsidP="1CCA4F01">
            <w:pPr>
              <w:rPr>
                <w:sz w:val="16"/>
                <w:szCs w:val="16"/>
                <w:highlight w:val="yellow"/>
              </w:rPr>
            </w:pPr>
            <w:r w:rsidRPr="1CCA4F01">
              <w:rPr>
                <w:sz w:val="16"/>
                <w:szCs w:val="16"/>
                <w:highlight w:val="yellow"/>
              </w:rPr>
              <w:t>Summative Assessment</w:t>
            </w:r>
          </w:p>
          <w:p w14:paraId="5C691A03" w14:textId="65389B82" w:rsidR="4D32AD13" w:rsidRDefault="4D32AD13" w:rsidP="1CCA4F01">
            <w:pPr>
              <w:rPr>
                <w:sz w:val="16"/>
                <w:szCs w:val="16"/>
                <w:highlight w:val="yellow"/>
              </w:rPr>
            </w:pPr>
            <w:r w:rsidRPr="43A1ED3E">
              <w:rPr>
                <w:sz w:val="16"/>
                <w:szCs w:val="16"/>
                <w:highlight w:val="yellow"/>
              </w:rPr>
              <w:t xml:space="preserve">Trust Common Assessment Framework: AO1, </w:t>
            </w:r>
            <w:r w:rsidR="03383099" w:rsidRPr="43A1ED3E">
              <w:rPr>
                <w:sz w:val="16"/>
                <w:szCs w:val="16"/>
                <w:highlight w:val="yellow"/>
              </w:rPr>
              <w:t xml:space="preserve">AO2, </w:t>
            </w:r>
            <w:r w:rsidRPr="43A1ED3E">
              <w:rPr>
                <w:sz w:val="16"/>
                <w:szCs w:val="16"/>
                <w:highlight w:val="yellow"/>
              </w:rPr>
              <w:t xml:space="preserve">AO3 </w:t>
            </w:r>
            <w:r w:rsidR="55846BC1" w:rsidRPr="43A1ED3E">
              <w:rPr>
                <w:sz w:val="16"/>
                <w:szCs w:val="16"/>
                <w:highlight w:val="yellow"/>
              </w:rPr>
              <w:t xml:space="preserve">and AO4 </w:t>
            </w:r>
            <w:r w:rsidRPr="43A1ED3E">
              <w:rPr>
                <w:sz w:val="16"/>
                <w:szCs w:val="16"/>
                <w:highlight w:val="yellow"/>
              </w:rPr>
              <w:t>assessment tasks through the completion of artist responses, material use</w:t>
            </w:r>
            <w:r w:rsidR="2E9BE03C" w:rsidRPr="43A1ED3E">
              <w:rPr>
                <w:sz w:val="16"/>
                <w:szCs w:val="16"/>
                <w:highlight w:val="yellow"/>
              </w:rPr>
              <w:t xml:space="preserve">/refinement, </w:t>
            </w:r>
            <w:r w:rsidRPr="43A1ED3E">
              <w:rPr>
                <w:sz w:val="16"/>
                <w:szCs w:val="16"/>
                <w:highlight w:val="yellow"/>
              </w:rPr>
              <w:t>observational drawing</w:t>
            </w:r>
            <w:r w:rsidR="4CEC8F4D" w:rsidRPr="43A1ED3E">
              <w:rPr>
                <w:sz w:val="16"/>
                <w:szCs w:val="16"/>
                <w:highlight w:val="yellow"/>
              </w:rPr>
              <w:t xml:space="preserve"> and outcome.</w:t>
            </w:r>
          </w:p>
          <w:p w14:paraId="63078C5F" w14:textId="69A00844" w:rsidR="1CCA4F01" w:rsidRDefault="1CCA4F01" w:rsidP="1CCA4F01">
            <w:pPr>
              <w:rPr>
                <w:sz w:val="16"/>
                <w:szCs w:val="16"/>
                <w:highlight w:val="yellow"/>
              </w:rPr>
            </w:pPr>
          </w:p>
          <w:p w14:paraId="06C87089" w14:textId="0356C383" w:rsidR="4D32AD13" w:rsidRDefault="4D32AD13" w:rsidP="1CCA4F01">
            <w:pPr>
              <w:rPr>
                <w:sz w:val="16"/>
                <w:szCs w:val="16"/>
                <w:highlight w:val="green"/>
              </w:rPr>
            </w:pPr>
            <w:r w:rsidRPr="1CCA4F01">
              <w:rPr>
                <w:sz w:val="16"/>
                <w:szCs w:val="16"/>
                <w:highlight w:val="green"/>
              </w:rPr>
              <w:t xml:space="preserve">All tasks completed will </w:t>
            </w:r>
            <w:r w:rsidR="2209D82A" w:rsidRPr="1CCA4F01">
              <w:rPr>
                <w:sz w:val="16"/>
                <w:szCs w:val="16"/>
                <w:highlight w:val="green"/>
              </w:rPr>
              <w:t xml:space="preserve">receive verbal feedback, peer reviews and </w:t>
            </w:r>
            <w:proofErr w:type="spellStart"/>
            <w:r w:rsidR="2209D82A" w:rsidRPr="1CCA4F01">
              <w:rPr>
                <w:sz w:val="16"/>
                <w:szCs w:val="16"/>
                <w:highlight w:val="green"/>
              </w:rPr>
              <w:t>self assessment</w:t>
            </w:r>
            <w:proofErr w:type="spellEnd"/>
            <w:r w:rsidR="2209D82A" w:rsidRPr="1CCA4F01">
              <w:rPr>
                <w:sz w:val="16"/>
                <w:szCs w:val="16"/>
                <w:highlight w:val="green"/>
              </w:rPr>
              <w:t xml:space="preserve"> whilst in progress. </w:t>
            </w:r>
            <w:r>
              <w:br/>
            </w:r>
          </w:p>
          <w:p w14:paraId="7090E948" w14:textId="43C43D48" w:rsidR="1CCA4F01" w:rsidRDefault="1CCA4F01" w:rsidP="1CCA4F01">
            <w:pPr>
              <w:rPr>
                <w:sz w:val="16"/>
                <w:szCs w:val="16"/>
                <w:highlight w:val="green"/>
              </w:rPr>
            </w:pPr>
          </w:p>
          <w:p w14:paraId="671DA37D" w14:textId="41DA185D" w:rsidR="1CCA4F01" w:rsidRDefault="1CCA4F01" w:rsidP="1CCA4F01">
            <w:pPr>
              <w:rPr>
                <w:sz w:val="16"/>
                <w:szCs w:val="16"/>
                <w:highlight w:val="green"/>
              </w:rPr>
            </w:pPr>
          </w:p>
          <w:p w14:paraId="29CD2E22" w14:textId="77777777" w:rsidR="000E3757" w:rsidRPr="00207E37" w:rsidRDefault="000E3757" w:rsidP="00D8547E">
            <w:pPr>
              <w:rPr>
                <w:sz w:val="16"/>
                <w:szCs w:val="16"/>
              </w:rPr>
            </w:pPr>
          </w:p>
        </w:tc>
        <w:tc>
          <w:tcPr>
            <w:tcW w:w="5528" w:type="dxa"/>
          </w:tcPr>
          <w:p w14:paraId="169258FA" w14:textId="42951252" w:rsidR="1CCA4F01" w:rsidRDefault="1CCA4F01" w:rsidP="1CCA4F01">
            <w:pPr>
              <w:rPr>
                <w:sz w:val="16"/>
                <w:szCs w:val="16"/>
                <w:highlight w:val="cyan"/>
              </w:rPr>
            </w:pPr>
          </w:p>
          <w:p w14:paraId="046CFEA5" w14:textId="2E12187B" w:rsidR="1D959E57" w:rsidRDefault="1D959E57" w:rsidP="1CCA4F01">
            <w:pPr>
              <w:rPr>
                <w:sz w:val="16"/>
                <w:szCs w:val="16"/>
                <w:highlight w:val="cyan"/>
              </w:rPr>
            </w:pPr>
            <w:r w:rsidRPr="1EA68FED">
              <w:rPr>
                <w:sz w:val="16"/>
                <w:szCs w:val="16"/>
                <w:highlight w:val="cyan"/>
              </w:rPr>
              <w:t xml:space="preserve">Sequencing- consolidation of </w:t>
            </w:r>
            <w:r w:rsidR="1F5ED6C0" w:rsidRPr="1EA68FED">
              <w:rPr>
                <w:sz w:val="16"/>
                <w:szCs w:val="16"/>
                <w:highlight w:val="cyan"/>
              </w:rPr>
              <w:t xml:space="preserve">all </w:t>
            </w:r>
            <w:r w:rsidRPr="1EA68FED">
              <w:rPr>
                <w:sz w:val="16"/>
                <w:szCs w:val="16"/>
                <w:highlight w:val="cyan"/>
              </w:rPr>
              <w:t xml:space="preserve">previous </w:t>
            </w:r>
            <w:r w:rsidR="043696E1" w:rsidRPr="1EA68FED">
              <w:rPr>
                <w:sz w:val="16"/>
                <w:szCs w:val="16"/>
                <w:highlight w:val="cyan"/>
              </w:rPr>
              <w:t>s</w:t>
            </w:r>
            <w:r w:rsidRPr="1EA68FED">
              <w:rPr>
                <w:sz w:val="16"/>
                <w:szCs w:val="16"/>
                <w:highlight w:val="cyan"/>
              </w:rPr>
              <w:t>kill</w:t>
            </w:r>
            <w:r w:rsidR="56AF152D" w:rsidRPr="1EA68FED">
              <w:rPr>
                <w:sz w:val="16"/>
                <w:szCs w:val="16"/>
                <w:highlight w:val="cyan"/>
              </w:rPr>
              <w:t>s</w:t>
            </w:r>
            <w:r w:rsidRPr="1EA68FED">
              <w:rPr>
                <w:sz w:val="16"/>
                <w:szCs w:val="16"/>
                <w:highlight w:val="cyan"/>
              </w:rPr>
              <w:t xml:space="preserve"> with</w:t>
            </w:r>
            <w:r w:rsidR="3A714701" w:rsidRPr="1EA68FED">
              <w:rPr>
                <w:sz w:val="16"/>
                <w:szCs w:val="16"/>
                <w:highlight w:val="cyan"/>
              </w:rPr>
              <w:t>in</w:t>
            </w:r>
            <w:r w:rsidRPr="1EA68FED">
              <w:rPr>
                <w:sz w:val="16"/>
                <w:szCs w:val="16"/>
                <w:highlight w:val="cyan"/>
              </w:rPr>
              <w:t xml:space="preserve"> the methodical approach to </w:t>
            </w:r>
            <w:r w:rsidR="4C98B072" w:rsidRPr="1EA68FED">
              <w:rPr>
                <w:sz w:val="16"/>
                <w:szCs w:val="16"/>
                <w:highlight w:val="cyan"/>
              </w:rPr>
              <w:t xml:space="preserve">all previous KS3 tasks. </w:t>
            </w:r>
          </w:p>
          <w:p w14:paraId="24004738" w14:textId="674D59F2" w:rsidR="1CCA4F01" w:rsidRDefault="1CCA4F01" w:rsidP="1CCA4F01">
            <w:pPr>
              <w:rPr>
                <w:sz w:val="16"/>
                <w:szCs w:val="16"/>
                <w:highlight w:val="cyan"/>
              </w:rPr>
            </w:pPr>
          </w:p>
          <w:p w14:paraId="033923EE" w14:textId="201B8FF8" w:rsidR="3E64422E" w:rsidRDefault="3E64422E" w:rsidP="1CCA4F01">
            <w:pPr>
              <w:rPr>
                <w:sz w:val="16"/>
                <w:szCs w:val="16"/>
                <w:highlight w:val="cyan"/>
              </w:rPr>
            </w:pPr>
            <w:r w:rsidRPr="1EA68FED">
              <w:rPr>
                <w:sz w:val="16"/>
                <w:szCs w:val="16"/>
                <w:highlight w:val="cyan"/>
              </w:rPr>
              <w:t xml:space="preserve">Interleaving- recall </w:t>
            </w:r>
            <w:r w:rsidR="3325403A" w:rsidRPr="1EA68FED">
              <w:rPr>
                <w:sz w:val="16"/>
                <w:szCs w:val="16"/>
                <w:highlight w:val="cyan"/>
              </w:rPr>
              <w:t xml:space="preserve">and combination </w:t>
            </w:r>
            <w:r w:rsidRPr="1EA68FED">
              <w:rPr>
                <w:sz w:val="16"/>
                <w:szCs w:val="16"/>
                <w:highlight w:val="cyan"/>
              </w:rPr>
              <w:t>of previous drawing and colour theory knowledge and application of further refined skills</w:t>
            </w:r>
            <w:r w:rsidR="3B993D47" w:rsidRPr="1EA68FED">
              <w:rPr>
                <w:sz w:val="16"/>
                <w:szCs w:val="16"/>
                <w:highlight w:val="cyan"/>
              </w:rPr>
              <w:t xml:space="preserve"> within </w:t>
            </w:r>
            <w:r w:rsidR="0615987D" w:rsidRPr="1EA68FED">
              <w:rPr>
                <w:sz w:val="16"/>
                <w:szCs w:val="16"/>
                <w:highlight w:val="cyan"/>
              </w:rPr>
              <w:t>each task.</w:t>
            </w:r>
            <w:r w:rsidR="3B993D47" w:rsidRPr="1EA68FED">
              <w:rPr>
                <w:sz w:val="16"/>
                <w:szCs w:val="16"/>
                <w:highlight w:val="cyan"/>
              </w:rPr>
              <w:t>.</w:t>
            </w:r>
          </w:p>
          <w:p w14:paraId="78E7F51A" w14:textId="7320E14D" w:rsidR="1CCA4F01" w:rsidRDefault="1CCA4F01" w:rsidP="1CCA4F01">
            <w:pPr>
              <w:rPr>
                <w:sz w:val="16"/>
                <w:szCs w:val="16"/>
                <w:highlight w:val="cyan"/>
              </w:rPr>
            </w:pPr>
          </w:p>
          <w:p w14:paraId="33DB3BE2" w14:textId="77777777" w:rsidR="008C119A" w:rsidRPr="00207E37" w:rsidRDefault="008C119A" w:rsidP="00145007">
            <w:pPr>
              <w:rPr>
                <w:sz w:val="16"/>
                <w:szCs w:val="16"/>
                <w:highlight w:val="magenta"/>
              </w:rPr>
            </w:pPr>
          </w:p>
          <w:p w14:paraId="0D33955C" w14:textId="2FA1D35A" w:rsidR="0048225B" w:rsidRPr="00207E37" w:rsidRDefault="1D959E57">
            <w:pPr>
              <w:rPr>
                <w:sz w:val="16"/>
                <w:szCs w:val="16"/>
              </w:rPr>
            </w:pPr>
            <w:r w:rsidRPr="1CCA4F01">
              <w:rPr>
                <w:sz w:val="16"/>
                <w:szCs w:val="16"/>
                <w:highlight w:val="magenta"/>
              </w:rPr>
              <w:t xml:space="preserve">Verbal feedback and target setting will assist with the completion of ambitious outcomes for the Trust Common Assessment Framework. </w:t>
            </w:r>
            <w:r w:rsidR="00E01A53" w:rsidRPr="1CCA4F01">
              <w:rPr>
                <w:sz w:val="16"/>
                <w:szCs w:val="16"/>
                <w:highlight w:val="magenta"/>
              </w:rPr>
              <w:t>.</w:t>
            </w:r>
          </w:p>
        </w:tc>
        <w:tc>
          <w:tcPr>
            <w:tcW w:w="3119" w:type="dxa"/>
          </w:tcPr>
          <w:p w14:paraId="68D6F83A" w14:textId="03203CC3" w:rsidR="1CCA4F01" w:rsidRDefault="1CCA4F01" w:rsidP="1CCA4F01">
            <w:pPr>
              <w:rPr>
                <w:sz w:val="16"/>
                <w:szCs w:val="16"/>
                <w:highlight w:val="cyan"/>
              </w:rPr>
            </w:pPr>
          </w:p>
          <w:p w14:paraId="1DAC86EA" w14:textId="66C78F00" w:rsidR="000E7955" w:rsidRPr="00207E37" w:rsidRDefault="000E7955" w:rsidP="1CCA4F01">
            <w:pPr>
              <w:rPr>
                <w:sz w:val="16"/>
                <w:szCs w:val="16"/>
              </w:rPr>
            </w:pPr>
            <w:r w:rsidRPr="1CCA4F01">
              <w:rPr>
                <w:sz w:val="16"/>
                <w:szCs w:val="16"/>
                <w:highlight w:val="cyan"/>
              </w:rPr>
              <w:t xml:space="preserve">Use of PEEL paragraphs </w:t>
            </w:r>
            <w:r w:rsidR="6A252622" w:rsidRPr="1CCA4F01">
              <w:rPr>
                <w:sz w:val="16"/>
                <w:szCs w:val="16"/>
                <w:highlight w:val="cyan"/>
              </w:rPr>
              <w:t xml:space="preserve">to annotate artist work and monitoring of SPAG for descriptive writing. </w:t>
            </w:r>
          </w:p>
          <w:p w14:paraId="531CFCC0" w14:textId="7174EB7D" w:rsidR="000E7955" w:rsidRPr="00207E37" w:rsidRDefault="000E7955" w:rsidP="1CCA4F01">
            <w:pPr>
              <w:rPr>
                <w:sz w:val="16"/>
                <w:szCs w:val="16"/>
              </w:rPr>
            </w:pPr>
          </w:p>
          <w:p w14:paraId="4D3F3DE2" w14:textId="6950F611" w:rsidR="000E7955" w:rsidRPr="00207E37" w:rsidRDefault="72471F47" w:rsidP="43A1ED3E">
            <w:pPr>
              <w:rPr>
                <w:sz w:val="16"/>
                <w:szCs w:val="16"/>
                <w:highlight w:val="cyan"/>
              </w:rPr>
            </w:pPr>
            <w:r w:rsidRPr="1EA68FED">
              <w:rPr>
                <w:sz w:val="16"/>
                <w:szCs w:val="16"/>
                <w:highlight w:val="cyan"/>
              </w:rPr>
              <w:t>Links with Maths to use proportion and grid technique</w:t>
            </w:r>
            <w:r w:rsidR="4B991848" w:rsidRPr="1EA68FED">
              <w:rPr>
                <w:sz w:val="16"/>
                <w:szCs w:val="16"/>
                <w:highlight w:val="cyan"/>
              </w:rPr>
              <w:t xml:space="preserve"> a</w:t>
            </w:r>
            <w:r w:rsidR="600F864C" w:rsidRPr="1EA68FED">
              <w:rPr>
                <w:sz w:val="16"/>
                <w:szCs w:val="16"/>
                <w:highlight w:val="cyan"/>
              </w:rPr>
              <w:t>s an aid for accuracy</w:t>
            </w:r>
          </w:p>
          <w:p w14:paraId="25223F8B" w14:textId="7AD85FAC" w:rsidR="000E7955" w:rsidRPr="00207E37" w:rsidRDefault="000E7955" w:rsidP="1CCA4F01">
            <w:pPr>
              <w:rPr>
                <w:sz w:val="16"/>
                <w:szCs w:val="16"/>
              </w:rPr>
            </w:pPr>
          </w:p>
          <w:p w14:paraId="0DF6F787" w14:textId="3658B536" w:rsidR="241F554D" w:rsidRDefault="241F554D" w:rsidP="1EA68FED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  <w:r w:rsidRPr="1EA68FED">
              <w:rPr>
                <w:color w:val="FFFFFF" w:themeColor="background1"/>
                <w:sz w:val="16"/>
                <w:szCs w:val="16"/>
                <w:highlight w:val="blue"/>
              </w:rPr>
              <w:t>Opportunity to express personal thoughts, opinions and insights through visual communication</w:t>
            </w:r>
          </w:p>
          <w:p w14:paraId="7F5E41BC" w14:textId="77777777" w:rsidR="0048225B" w:rsidRDefault="0048225B">
            <w:pPr>
              <w:rPr>
                <w:sz w:val="16"/>
                <w:szCs w:val="16"/>
              </w:rPr>
            </w:pPr>
          </w:p>
          <w:p w14:paraId="5C9FF707" w14:textId="627B4645" w:rsidR="00207E37" w:rsidRPr="00207E37" w:rsidRDefault="4994C5CE" w:rsidP="43A1ED3E">
            <w:pPr>
              <w:rPr>
                <w:sz w:val="16"/>
                <w:szCs w:val="16"/>
                <w:highlight w:val="magenta"/>
              </w:rPr>
            </w:pPr>
            <w:r w:rsidRPr="43A1ED3E">
              <w:rPr>
                <w:sz w:val="16"/>
                <w:szCs w:val="16"/>
                <w:highlight w:val="magenta"/>
              </w:rPr>
              <w:t>CURRICULUM EXTENSION TASK- S</w:t>
            </w:r>
            <w:r w:rsidR="50E7EF01" w:rsidRPr="43A1ED3E">
              <w:rPr>
                <w:sz w:val="16"/>
                <w:szCs w:val="16"/>
                <w:highlight w:val="magenta"/>
              </w:rPr>
              <w:t>ynthetic Cubist collage response</w:t>
            </w:r>
          </w:p>
          <w:p w14:paraId="5E0CBDFF" w14:textId="4A6B96DD" w:rsidR="00207E37" w:rsidRPr="00207E37" w:rsidRDefault="00207E37" w:rsidP="1CCA4F01">
            <w:pPr>
              <w:rPr>
                <w:sz w:val="16"/>
                <w:szCs w:val="16"/>
                <w:highlight w:val="magenta"/>
              </w:rPr>
            </w:pPr>
          </w:p>
        </w:tc>
        <w:tc>
          <w:tcPr>
            <w:tcW w:w="3118" w:type="dxa"/>
          </w:tcPr>
          <w:p w14:paraId="56137D99" w14:textId="32053D1E" w:rsidR="1CCA4F01" w:rsidRDefault="1CCA4F01" w:rsidP="43A1ED3E">
            <w:pPr>
              <w:rPr>
                <w:sz w:val="16"/>
                <w:szCs w:val="16"/>
              </w:rPr>
            </w:pPr>
          </w:p>
          <w:p w14:paraId="29E1C910" w14:textId="637B042B" w:rsidR="0048225B" w:rsidRPr="00F208A0" w:rsidRDefault="00B605E0" w:rsidP="43A1ED3E">
            <w:pPr>
              <w:rPr>
                <w:sz w:val="16"/>
                <w:szCs w:val="16"/>
              </w:rPr>
            </w:pPr>
            <w:r w:rsidRPr="1EA68FED">
              <w:rPr>
                <w:sz w:val="16"/>
                <w:szCs w:val="16"/>
              </w:rPr>
              <w:t>Students to show a</w:t>
            </w:r>
            <w:r w:rsidR="749E50CB" w:rsidRPr="1EA68FED">
              <w:rPr>
                <w:sz w:val="16"/>
                <w:szCs w:val="16"/>
              </w:rPr>
              <w:t>n appreciation for a range of styles when</w:t>
            </w:r>
            <w:r w:rsidR="4FB7833F" w:rsidRPr="1EA68FED">
              <w:rPr>
                <w:sz w:val="16"/>
                <w:szCs w:val="16"/>
              </w:rPr>
              <w:t xml:space="preserve"> selecting personal research matter</w:t>
            </w:r>
            <w:r w:rsidR="2B91AA6F" w:rsidRPr="1EA68FED">
              <w:rPr>
                <w:sz w:val="16"/>
                <w:szCs w:val="16"/>
              </w:rPr>
              <w:t xml:space="preserve"> </w:t>
            </w:r>
          </w:p>
        </w:tc>
      </w:tr>
      <w:tr w:rsidR="1CCA4F01" w14:paraId="2C48B0A0" w14:textId="77777777" w:rsidTr="1EA68FED">
        <w:trPr>
          <w:trHeight w:val="300"/>
        </w:trPr>
        <w:tc>
          <w:tcPr>
            <w:tcW w:w="959" w:type="dxa"/>
          </w:tcPr>
          <w:p w14:paraId="1F9454DD" w14:textId="2A74AF72" w:rsidR="1CCA4F01" w:rsidRDefault="1CCA4F01" w:rsidP="1CCA4F01">
            <w:pPr>
              <w:rPr>
                <w:sz w:val="16"/>
                <w:szCs w:val="16"/>
              </w:rPr>
            </w:pPr>
          </w:p>
          <w:p w14:paraId="04768507" w14:textId="183B277B" w:rsidR="191DBBA5" w:rsidRDefault="191DBBA5" w:rsidP="1CCA4F01">
            <w:pPr>
              <w:rPr>
                <w:sz w:val="16"/>
                <w:szCs w:val="16"/>
              </w:rPr>
            </w:pPr>
            <w:r w:rsidRPr="1EA68FED">
              <w:rPr>
                <w:sz w:val="16"/>
                <w:szCs w:val="16"/>
              </w:rPr>
              <w:t xml:space="preserve">Year </w:t>
            </w:r>
            <w:r w:rsidR="63209139" w:rsidRPr="1EA68FED">
              <w:rPr>
                <w:sz w:val="16"/>
                <w:szCs w:val="16"/>
              </w:rPr>
              <w:t>9</w:t>
            </w:r>
            <w:r w:rsidRPr="1EA68FED">
              <w:rPr>
                <w:sz w:val="16"/>
                <w:szCs w:val="16"/>
              </w:rPr>
              <w:t xml:space="preserve"> - 6</w:t>
            </w:r>
          </w:p>
          <w:p w14:paraId="512FD8D6" w14:textId="60807D4D" w:rsidR="1CCA4F01" w:rsidRDefault="1CCA4F01" w:rsidP="1CCA4F01">
            <w:pPr>
              <w:rPr>
                <w:sz w:val="16"/>
                <w:szCs w:val="16"/>
              </w:rPr>
            </w:pPr>
          </w:p>
        </w:tc>
        <w:tc>
          <w:tcPr>
            <w:tcW w:w="1304" w:type="dxa"/>
          </w:tcPr>
          <w:p w14:paraId="320CB8EC" w14:textId="6F0D036D" w:rsidR="1CCA4F01" w:rsidRDefault="1CCA4F01" w:rsidP="1CCA4F01">
            <w:pPr>
              <w:rPr>
                <w:sz w:val="16"/>
                <w:szCs w:val="16"/>
              </w:rPr>
            </w:pPr>
          </w:p>
          <w:p w14:paraId="7F06AC9E" w14:textId="3B80BE29" w:rsidR="23F47991" w:rsidRDefault="23F47991" w:rsidP="1EA68FED">
            <w:pPr>
              <w:rPr>
                <w:rFonts w:ascii="Calibri" w:eastAsia="Calibri" w:hAnsi="Calibri" w:cs="Calibri"/>
                <w:sz w:val="16"/>
                <w:szCs w:val="16"/>
              </w:rPr>
            </w:pPr>
            <w:r w:rsidRPr="1EA68FED">
              <w:rPr>
                <w:rFonts w:ascii="Calibri" w:eastAsia="Calibri" w:hAnsi="Calibri" w:cs="Calibri"/>
                <w:sz w:val="16"/>
                <w:szCs w:val="16"/>
              </w:rPr>
              <w:t xml:space="preserve">Final Response </w:t>
            </w:r>
            <w:r w:rsidR="1F1F90DC" w:rsidRPr="1EA68FED">
              <w:rPr>
                <w:rFonts w:ascii="Calibri" w:eastAsia="Calibri" w:hAnsi="Calibri" w:cs="Calibri"/>
                <w:sz w:val="16"/>
                <w:szCs w:val="16"/>
              </w:rPr>
              <w:t>for personal project on distortion and project evaluation</w:t>
            </w:r>
          </w:p>
          <w:p w14:paraId="225014B5" w14:textId="7E951C9B" w:rsidR="1CCA4F01" w:rsidRDefault="1CCA4F01" w:rsidP="1CCA4F01">
            <w:pPr>
              <w:rPr>
                <w:sz w:val="16"/>
                <w:szCs w:val="16"/>
              </w:rPr>
            </w:pPr>
          </w:p>
          <w:p w14:paraId="73DE64AA" w14:textId="63D069AB" w:rsidR="1CCA4F01" w:rsidRDefault="1CCA4F01" w:rsidP="1CCA4F01">
            <w:pPr>
              <w:rPr>
                <w:sz w:val="16"/>
                <w:szCs w:val="16"/>
              </w:rPr>
            </w:pPr>
          </w:p>
          <w:p w14:paraId="236D842A" w14:textId="45D23F66" w:rsidR="1CCA4F01" w:rsidRDefault="1CCA4F01" w:rsidP="1CCA4F01">
            <w:pPr>
              <w:rPr>
                <w:sz w:val="16"/>
                <w:szCs w:val="16"/>
              </w:rPr>
            </w:pPr>
          </w:p>
        </w:tc>
        <w:tc>
          <w:tcPr>
            <w:tcW w:w="4678" w:type="dxa"/>
          </w:tcPr>
          <w:p w14:paraId="144445D4" w14:textId="11B3B297" w:rsidR="1CCA4F01" w:rsidRDefault="1CCA4F01" w:rsidP="1CCA4F01">
            <w:pPr>
              <w:rPr>
                <w:sz w:val="16"/>
                <w:szCs w:val="16"/>
              </w:rPr>
            </w:pPr>
          </w:p>
          <w:p w14:paraId="357D2F75" w14:textId="6710DA5F" w:rsidR="191DBBA5" w:rsidRDefault="191DBBA5" w:rsidP="1CCA4F01">
            <w:pPr>
              <w:rPr>
                <w:sz w:val="16"/>
                <w:szCs w:val="16"/>
              </w:rPr>
            </w:pPr>
            <w:r w:rsidRPr="1CCA4F01">
              <w:rPr>
                <w:b/>
                <w:bCs/>
                <w:sz w:val="16"/>
                <w:szCs w:val="16"/>
              </w:rPr>
              <w:t>Substantive Knowledge:</w:t>
            </w:r>
          </w:p>
          <w:p w14:paraId="2A18E21D" w14:textId="15849482" w:rsidR="4490A85E" w:rsidRDefault="4490A85E" w:rsidP="1CCA4F01">
            <w:pPr>
              <w:rPr>
                <w:sz w:val="16"/>
                <w:szCs w:val="16"/>
              </w:rPr>
            </w:pPr>
            <w:r w:rsidRPr="1EA68FED">
              <w:rPr>
                <w:sz w:val="16"/>
                <w:szCs w:val="16"/>
              </w:rPr>
              <w:t xml:space="preserve">To </w:t>
            </w:r>
            <w:r w:rsidR="22BF79FE" w:rsidRPr="1EA68FED">
              <w:rPr>
                <w:sz w:val="16"/>
                <w:szCs w:val="16"/>
              </w:rPr>
              <w:t>demonstrate a final understanding of</w:t>
            </w:r>
            <w:r w:rsidR="2F204603" w:rsidRPr="1EA68FED">
              <w:rPr>
                <w:sz w:val="16"/>
                <w:szCs w:val="16"/>
              </w:rPr>
              <w:t xml:space="preserve"> </w:t>
            </w:r>
            <w:r w:rsidR="757C3134" w:rsidRPr="1EA68FED">
              <w:rPr>
                <w:sz w:val="16"/>
                <w:szCs w:val="16"/>
              </w:rPr>
              <w:t xml:space="preserve">the impact of AO1, AO2 and AO3 upon AO4 (Presenting a Response) through the execution of an ambitious outcome of choice. </w:t>
            </w:r>
          </w:p>
          <w:p w14:paraId="328FBAEB" w14:textId="77777777" w:rsidR="1CCA4F01" w:rsidRDefault="1CCA4F01" w:rsidP="1CCA4F01">
            <w:pPr>
              <w:rPr>
                <w:sz w:val="16"/>
                <w:szCs w:val="16"/>
              </w:rPr>
            </w:pPr>
          </w:p>
          <w:p w14:paraId="6BC0DFD1" w14:textId="77777777" w:rsidR="191DBBA5" w:rsidRDefault="191DBBA5" w:rsidP="1CCA4F01">
            <w:pPr>
              <w:rPr>
                <w:b/>
                <w:bCs/>
                <w:sz w:val="16"/>
                <w:szCs w:val="16"/>
              </w:rPr>
            </w:pPr>
            <w:r w:rsidRPr="1EA68FED">
              <w:rPr>
                <w:b/>
                <w:bCs/>
                <w:sz w:val="16"/>
                <w:szCs w:val="16"/>
              </w:rPr>
              <w:t xml:space="preserve">Disciplinary knowledge: </w:t>
            </w:r>
          </w:p>
          <w:p w14:paraId="67B87D43" w14:textId="2FF95285" w:rsidR="3BCA52E6" w:rsidRDefault="3BCA52E6" w:rsidP="1EA68FED">
            <w:pPr>
              <w:rPr>
                <w:sz w:val="16"/>
                <w:szCs w:val="16"/>
              </w:rPr>
            </w:pPr>
            <w:r w:rsidRPr="1EA68FED">
              <w:rPr>
                <w:sz w:val="16"/>
                <w:szCs w:val="16"/>
              </w:rPr>
              <w:t xml:space="preserve">Selection of suitable </w:t>
            </w:r>
            <w:r w:rsidR="10819D16" w:rsidRPr="1EA68FED">
              <w:rPr>
                <w:sz w:val="16"/>
                <w:szCs w:val="16"/>
              </w:rPr>
              <w:t xml:space="preserve">scale, </w:t>
            </w:r>
            <w:r w:rsidRPr="1EA68FED">
              <w:rPr>
                <w:sz w:val="16"/>
                <w:szCs w:val="16"/>
              </w:rPr>
              <w:t xml:space="preserve">material and drawing method for </w:t>
            </w:r>
            <w:r w:rsidR="38AD9F44" w:rsidRPr="1EA68FED">
              <w:rPr>
                <w:sz w:val="16"/>
                <w:szCs w:val="16"/>
              </w:rPr>
              <w:t>final response to allow completion of an ambitious outcome. Final course evaluation to analyse strength in each AO.</w:t>
            </w:r>
          </w:p>
          <w:p w14:paraId="4A4410A4" w14:textId="5627BC83" w:rsidR="1CCA4F01" w:rsidRDefault="1CCA4F01" w:rsidP="1CCA4F01">
            <w:pPr>
              <w:rPr>
                <w:sz w:val="16"/>
                <w:szCs w:val="16"/>
              </w:rPr>
            </w:pPr>
          </w:p>
          <w:p w14:paraId="7DF4227F" w14:textId="524AA3BA" w:rsidR="191DBBA5" w:rsidRDefault="191DBBA5" w:rsidP="1CCA4F01">
            <w:pPr>
              <w:rPr>
                <w:b/>
                <w:bCs/>
                <w:sz w:val="16"/>
                <w:szCs w:val="16"/>
              </w:rPr>
            </w:pPr>
            <w:r w:rsidRPr="43A1ED3E">
              <w:rPr>
                <w:b/>
                <w:bCs/>
                <w:sz w:val="16"/>
                <w:szCs w:val="16"/>
              </w:rPr>
              <w:t>Vocabulary:</w:t>
            </w:r>
          </w:p>
          <w:p w14:paraId="676FB129" w14:textId="273AF63F" w:rsidR="340EB2AC" w:rsidRDefault="12136EB8" w:rsidP="1EA68FED">
            <w:pPr>
              <w:rPr>
                <w:sz w:val="16"/>
                <w:szCs w:val="16"/>
              </w:rPr>
            </w:pPr>
            <w:r w:rsidRPr="1EA68FED">
              <w:rPr>
                <w:sz w:val="16"/>
                <w:szCs w:val="16"/>
              </w:rPr>
              <w:t>Develop, Explore, Record, Present</w:t>
            </w:r>
          </w:p>
          <w:p w14:paraId="1E81F1BD" w14:textId="2608F48B" w:rsidR="1CCA4F01" w:rsidRDefault="1CCA4F01" w:rsidP="1CCA4F01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31AC83A2" w14:textId="60FDCA8E" w:rsidR="1CCA4F01" w:rsidRDefault="1CCA4F01" w:rsidP="1CCA4F01">
            <w:pPr>
              <w:rPr>
                <w:sz w:val="16"/>
                <w:szCs w:val="16"/>
                <w:highlight w:val="yellow"/>
              </w:rPr>
            </w:pPr>
          </w:p>
          <w:p w14:paraId="5B0E9330" w14:textId="654721C2" w:rsidR="5AF5DA1D" w:rsidRDefault="5AF5DA1D" w:rsidP="1CCA4F01">
            <w:pPr>
              <w:rPr>
                <w:sz w:val="16"/>
                <w:szCs w:val="16"/>
                <w:highlight w:val="yellow"/>
              </w:rPr>
            </w:pPr>
            <w:r w:rsidRPr="1CCA4F01">
              <w:rPr>
                <w:sz w:val="16"/>
                <w:szCs w:val="16"/>
                <w:highlight w:val="yellow"/>
              </w:rPr>
              <w:t>Summative Assessment</w:t>
            </w:r>
          </w:p>
          <w:p w14:paraId="754E6FD4" w14:textId="36CC061E" w:rsidR="5AF5DA1D" w:rsidRDefault="5AF5DA1D" w:rsidP="1CCA4F01">
            <w:pPr>
              <w:rPr>
                <w:sz w:val="16"/>
                <w:szCs w:val="16"/>
                <w:highlight w:val="yellow"/>
              </w:rPr>
            </w:pPr>
            <w:r w:rsidRPr="1CCA4F01">
              <w:rPr>
                <w:sz w:val="16"/>
                <w:szCs w:val="16"/>
                <w:highlight w:val="yellow"/>
              </w:rPr>
              <w:t xml:space="preserve">Trust Common Assessment Framework: AO4 assessment task through the completion of final response to </w:t>
            </w:r>
            <w:r w:rsidR="004F3759">
              <w:rPr>
                <w:sz w:val="16"/>
                <w:szCs w:val="16"/>
                <w:highlight w:val="yellow"/>
              </w:rPr>
              <w:t>mixed media Cubism</w:t>
            </w:r>
            <w:r w:rsidRPr="1CCA4F01">
              <w:rPr>
                <w:sz w:val="16"/>
                <w:szCs w:val="16"/>
                <w:highlight w:val="yellow"/>
              </w:rPr>
              <w:t xml:space="preserve"> project</w:t>
            </w:r>
          </w:p>
          <w:p w14:paraId="260586FF" w14:textId="69A00844" w:rsidR="1CCA4F01" w:rsidRDefault="1CCA4F01" w:rsidP="1CCA4F01">
            <w:pPr>
              <w:rPr>
                <w:sz w:val="16"/>
                <w:szCs w:val="16"/>
                <w:highlight w:val="yellow"/>
              </w:rPr>
            </w:pPr>
          </w:p>
          <w:p w14:paraId="3C48BCB2" w14:textId="0356C383" w:rsidR="5AF5DA1D" w:rsidRDefault="5AF5DA1D" w:rsidP="1CCA4F01">
            <w:pPr>
              <w:rPr>
                <w:sz w:val="16"/>
                <w:szCs w:val="16"/>
                <w:highlight w:val="green"/>
              </w:rPr>
            </w:pPr>
            <w:r w:rsidRPr="1CCA4F01">
              <w:rPr>
                <w:sz w:val="16"/>
                <w:szCs w:val="16"/>
                <w:highlight w:val="green"/>
              </w:rPr>
              <w:t xml:space="preserve">All tasks completed will receive verbal feedback, peer reviews and </w:t>
            </w:r>
            <w:proofErr w:type="spellStart"/>
            <w:r w:rsidRPr="1CCA4F01">
              <w:rPr>
                <w:sz w:val="16"/>
                <w:szCs w:val="16"/>
                <w:highlight w:val="green"/>
              </w:rPr>
              <w:t>self assessment</w:t>
            </w:r>
            <w:proofErr w:type="spellEnd"/>
            <w:r w:rsidRPr="1CCA4F01">
              <w:rPr>
                <w:sz w:val="16"/>
                <w:szCs w:val="16"/>
                <w:highlight w:val="green"/>
              </w:rPr>
              <w:t xml:space="preserve"> whilst in progress. </w:t>
            </w:r>
            <w:r>
              <w:br/>
            </w:r>
          </w:p>
          <w:p w14:paraId="7533A6D7" w14:textId="43C43D48" w:rsidR="1CCA4F01" w:rsidRDefault="1CCA4F01" w:rsidP="1CCA4F01">
            <w:pPr>
              <w:rPr>
                <w:sz w:val="16"/>
                <w:szCs w:val="16"/>
                <w:highlight w:val="green"/>
              </w:rPr>
            </w:pPr>
          </w:p>
          <w:p w14:paraId="419BBE7B" w14:textId="377C1C99" w:rsidR="1CCA4F01" w:rsidRDefault="1CCA4F01" w:rsidP="1CCA4F01">
            <w:pPr>
              <w:rPr>
                <w:sz w:val="16"/>
                <w:szCs w:val="16"/>
                <w:highlight w:val="yellow"/>
              </w:rPr>
            </w:pPr>
          </w:p>
        </w:tc>
        <w:tc>
          <w:tcPr>
            <w:tcW w:w="5528" w:type="dxa"/>
          </w:tcPr>
          <w:p w14:paraId="73A861A0" w14:textId="42951252" w:rsidR="1CCA4F01" w:rsidRDefault="1CCA4F01" w:rsidP="1CCA4F01">
            <w:pPr>
              <w:rPr>
                <w:sz w:val="16"/>
                <w:szCs w:val="16"/>
                <w:highlight w:val="cyan"/>
              </w:rPr>
            </w:pPr>
          </w:p>
          <w:p w14:paraId="16DD268E" w14:textId="2E12187B" w:rsidR="1CCA4F01" w:rsidRDefault="03A1E1E8" w:rsidP="1EA68FED">
            <w:pPr>
              <w:rPr>
                <w:sz w:val="16"/>
                <w:szCs w:val="16"/>
                <w:highlight w:val="cyan"/>
              </w:rPr>
            </w:pPr>
            <w:r w:rsidRPr="1EA68FED">
              <w:rPr>
                <w:sz w:val="16"/>
                <w:szCs w:val="16"/>
                <w:highlight w:val="cyan"/>
              </w:rPr>
              <w:t xml:space="preserve">Sequencing- consolidation of all previous skills within the methodical approach to all previous KS3 tasks. </w:t>
            </w:r>
          </w:p>
          <w:p w14:paraId="6836CD56" w14:textId="674D59F2" w:rsidR="1CCA4F01" w:rsidRDefault="1CCA4F01" w:rsidP="1EA68FED">
            <w:pPr>
              <w:rPr>
                <w:sz w:val="16"/>
                <w:szCs w:val="16"/>
                <w:highlight w:val="cyan"/>
              </w:rPr>
            </w:pPr>
          </w:p>
          <w:p w14:paraId="16BD9023" w14:textId="201B8FF8" w:rsidR="1CCA4F01" w:rsidRDefault="03A1E1E8" w:rsidP="1EA68FED">
            <w:pPr>
              <w:rPr>
                <w:sz w:val="16"/>
                <w:szCs w:val="16"/>
                <w:highlight w:val="cyan"/>
              </w:rPr>
            </w:pPr>
            <w:r w:rsidRPr="1EA68FED">
              <w:rPr>
                <w:sz w:val="16"/>
                <w:szCs w:val="16"/>
                <w:highlight w:val="cyan"/>
              </w:rPr>
              <w:t>Interleaving- recall and combination of previous drawing and colour theory knowledge and application of further refined skills within each task..</w:t>
            </w:r>
          </w:p>
          <w:p w14:paraId="5F387B91" w14:textId="7320E14D" w:rsidR="1CCA4F01" w:rsidRDefault="1CCA4F01" w:rsidP="1EA68FED">
            <w:pPr>
              <w:rPr>
                <w:sz w:val="16"/>
                <w:szCs w:val="16"/>
                <w:highlight w:val="cyan"/>
              </w:rPr>
            </w:pPr>
          </w:p>
          <w:p w14:paraId="54534A46" w14:textId="77777777" w:rsidR="1CCA4F01" w:rsidRDefault="1CCA4F01" w:rsidP="1EA68FED">
            <w:pPr>
              <w:rPr>
                <w:sz w:val="16"/>
                <w:szCs w:val="16"/>
                <w:highlight w:val="magenta"/>
              </w:rPr>
            </w:pPr>
          </w:p>
          <w:p w14:paraId="2F4AB8B4" w14:textId="2FA1D35A" w:rsidR="1CCA4F01" w:rsidRDefault="03A1E1E8" w:rsidP="1EA68FED">
            <w:pPr>
              <w:rPr>
                <w:sz w:val="16"/>
                <w:szCs w:val="16"/>
              </w:rPr>
            </w:pPr>
            <w:r w:rsidRPr="1EA68FED">
              <w:rPr>
                <w:sz w:val="16"/>
                <w:szCs w:val="16"/>
                <w:highlight w:val="magenta"/>
              </w:rPr>
              <w:t>Verbal feedback and target setting will assist with the completion of ambitious outcomes for the Trust Common Assessment Framework. .</w:t>
            </w:r>
          </w:p>
          <w:p w14:paraId="6CF4A98A" w14:textId="5DC4076B" w:rsidR="1CCA4F01" w:rsidRDefault="1CCA4F01" w:rsidP="1EA68FED">
            <w:pPr>
              <w:rPr>
                <w:sz w:val="16"/>
                <w:szCs w:val="16"/>
                <w:highlight w:val="cyan"/>
              </w:rPr>
            </w:pPr>
          </w:p>
        </w:tc>
        <w:tc>
          <w:tcPr>
            <w:tcW w:w="3119" w:type="dxa"/>
          </w:tcPr>
          <w:p w14:paraId="3E2210F5" w14:textId="03203CC3" w:rsidR="1CCA4F01" w:rsidRDefault="1CCA4F01" w:rsidP="1CCA4F01">
            <w:pPr>
              <w:rPr>
                <w:sz w:val="16"/>
                <w:szCs w:val="16"/>
                <w:highlight w:val="cyan"/>
              </w:rPr>
            </w:pPr>
          </w:p>
          <w:p w14:paraId="3331D5A1" w14:textId="66C78F00" w:rsidR="04870209" w:rsidRDefault="04870209" w:rsidP="1EA68FED">
            <w:pPr>
              <w:rPr>
                <w:sz w:val="16"/>
                <w:szCs w:val="16"/>
              </w:rPr>
            </w:pPr>
            <w:r w:rsidRPr="1EA68FED">
              <w:rPr>
                <w:sz w:val="16"/>
                <w:szCs w:val="16"/>
                <w:highlight w:val="cyan"/>
              </w:rPr>
              <w:t xml:space="preserve">Use of PEEL paragraphs to annotate artist work and monitoring of SPAG for descriptive writing. </w:t>
            </w:r>
          </w:p>
          <w:p w14:paraId="2EA363A0" w14:textId="7174EB7D" w:rsidR="1EA68FED" w:rsidRDefault="1EA68FED" w:rsidP="1EA68FED">
            <w:pPr>
              <w:rPr>
                <w:sz w:val="16"/>
                <w:szCs w:val="16"/>
              </w:rPr>
            </w:pPr>
          </w:p>
          <w:p w14:paraId="234FE691" w14:textId="670A1C30" w:rsidR="04870209" w:rsidRDefault="04870209" w:rsidP="1EA68FED">
            <w:pPr>
              <w:rPr>
                <w:sz w:val="16"/>
                <w:szCs w:val="16"/>
                <w:highlight w:val="cyan"/>
              </w:rPr>
            </w:pPr>
            <w:r w:rsidRPr="1EA68FED">
              <w:rPr>
                <w:sz w:val="16"/>
                <w:szCs w:val="16"/>
                <w:highlight w:val="cyan"/>
              </w:rPr>
              <w:t xml:space="preserve">Links with Maths to use proportion and grid technique as an aid for </w:t>
            </w:r>
            <w:proofErr w:type="spellStart"/>
            <w:r w:rsidRPr="1EA68FED">
              <w:rPr>
                <w:sz w:val="16"/>
                <w:szCs w:val="16"/>
                <w:highlight w:val="cyan"/>
              </w:rPr>
              <w:t>accurac</w:t>
            </w:r>
            <w:proofErr w:type="spellEnd"/>
          </w:p>
          <w:p w14:paraId="47B184EA" w14:textId="7AD85FAC" w:rsidR="1CCA4F01" w:rsidRDefault="1CCA4F01" w:rsidP="1CCA4F01">
            <w:pPr>
              <w:rPr>
                <w:sz w:val="16"/>
                <w:szCs w:val="16"/>
              </w:rPr>
            </w:pPr>
          </w:p>
          <w:p w14:paraId="493899E8" w14:textId="3658B536" w:rsidR="219CF037" w:rsidRDefault="219CF037" w:rsidP="1EA68FED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  <w:r w:rsidRPr="1EA68FED">
              <w:rPr>
                <w:color w:val="FFFFFF" w:themeColor="background1"/>
                <w:sz w:val="16"/>
                <w:szCs w:val="16"/>
                <w:highlight w:val="blue"/>
              </w:rPr>
              <w:t>Opportunity to express personal thoughts, opinions and insights through visual communication</w:t>
            </w:r>
          </w:p>
          <w:p w14:paraId="6DF85A6B" w14:textId="30D88106" w:rsidR="1EA68FED" w:rsidRDefault="1EA68FED" w:rsidP="1EA68FED">
            <w:pPr>
              <w:rPr>
                <w:color w:val="FFFFFF" w:themeColor="background1"/>
                <w:sz w:val="16"/>
                <w:szCs w:val="16"/>
                <w:highlight w:val="darkBlue"/>
              </w:rPr>
            </w:pPr>
          </w:p>
          <w:p w14:paraId="6730CDA9" w14:textId="77777777" w:rsidR="1CCA4F01" w:rsidRDefault="1CCA4F01" w:rsidP="1CCA4F01">
            <w:pPr>
              <w:rPr>
                <w:sz w:val="16"/>
                <w:szCs w:val="16"/>
              </w:rPr>
            </w:pPr>
          </w:p>
          <w:p w14:paraId="3C5924F8" w14:textId="3E9949FB" w:rsidR="4832016B" w:rsidRDefault="4832016B" w:rsidP="43A1ED3E">
            <w:pPr>
              <w:rPr>
                <w:rFonts w:ascii="Calibri" w:eastAsia="Calibri" w:hAnsi="Calibri" w:cs="Calibri"/>
                <w:sz w:val="16"/>
                <w:szCs w:val="16"/>
                <w:highlight w:val="magenta"/>
              </w:rPr>
            </w:pPr>
            <w:r w:rsidRPr="43A1ED3E">
              <w:rPr>
                <w:rFonts w:ascii="Calibri" w:eastAsia="Calibri" w:hAnsi="Calibri" w:cs="Calibri"/>
                <w:sz w:val="16"/>
                <w:szCs w:val="16"/>
                <w:highlight w:val="magenta"/>
              </w:rPr>
              <w:t>CURRICULUM EXTENSION TASK- Gather as many photographs as possible of interesting architecture in preparation for Year 9</w:t>
            </w:r>
          </w:p>
          <w:p w14:paraId="3C643FBE" w14:textId="4A6B96DD" w:rsidR="1CCA4F01" w:rsidRDefault="1CCA4F01" w:rsidP="1CCA4F01">
            <w:pPr>
              <w:rPr>
                <w:sz w:val="16"/>
                <w:szCs w:val="16"/>
                <w:highlight w:val="magenta"/>
              </w:rPr>
            </w:pPr>
          </w:p>
        </w:tc>
        <w:tc>
          <w:tcPr>
            <w:tcW w:w="3118" w:type="dxa"/>
          </w:tcPr>
          <w:p w14:paraId="2D68ADFE" w14:textId="32053D1E" w:rsidR="1CCA4F01" w:rsidRDefault="1CCA4F01" w:rsidP="43A1ED3E">
            <w:pPr>
              <w:rPr>
                <w:sz w:val="16"/>
                <w:szCs w:val="16"/>
              </w:rPr>
            </w:pPr>
          </w:p>
          <w:p w14:paraId="1CCEF2BB" w14:textId="1D77016B" w:rsidR="1CCA4F01" w:rsidRDefault="1CCA4F01" w:rsidP="43A1ED3E">
            <w:pPr>
              <w:rPr>
                <w:sz w:val="16"/>
                <w:szCs w:val="16"/>
              </w:rPr>
            </w:pPr>
            <w:r w:rsidRPr="43A1ED3E">
              <w:rPr>
                <w:sz w:val="16"/>
                <w:szCs w:val="16"/>
              </w:rPr>
              <w:t xml:space="preserve">Students to </w:t>
            </w:r>
            <w:r w:rsidR="309CF7F3" w:rsidRPr="43A1ED3E">
              <w:rPr>
                <w:sz w:val="16"/>
                <w:szCs w:val="16"/>
              </w:rPr>
              <w:t>demonstrate maturity and wisdom through the reflection and evaluation skills needed following completion of final project work</w:t>
            </w:r>
          </w:p>
        </w:tc>
      </w:tr>
    </w:tbl>
    <w:p w14:paraId="5386442D" w14:textId="57246FF7" w:rsidR="1CCA4F01" w:rsidRDefault="1CCA4F01"/>
    <w:p w14:paraId="14CBC182" w14:textId="335D273B" w:rsidR="009F75F4" w:rsidRDefault="009F75F4"/>
    <w:p w14:paraId="17B6D83B" w14:textId="5C920215" w:rsidR="00271F23" w:rsidRDefault="00271F23"/>
    <w:sectPr w:rsidR="00271F23" w:rsidSect="00314543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02183"/>
    <w:multiLevelType w:val="hybridMultilevel"/>
    <w:tmpl w:val="8FDEB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647E99"/>
    <w:multiLevelType w:val="hybridMultilevel"/>
    <w:tmpl w:val="145AFE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134C48"/>
    <w:multiLevelType w:val="hybridMultilevel"/>
    <w:tmpl w:val="64A6BD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25090F"/>
    <w:multiLevelType w:val="hybridMultilevel"/>
    <w:tmpl w:val="692C3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FA783D"/>
    <w:multiLevelType w:val="hybridMultilevel"/>
    <w:tmpl w:val="0C3228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B024AA"/>
    <w:multiLevelType w:val="hybridMultilevel"/>
    <w:tmpl w:val="93BACB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D56A29"/>
    <w:multiLevelType w:val="hybridMultilevel"/>
    <w:tmpl w:val="0E6C83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983359"/>
    <w:multiLevelType w:val="hybridMultilevel"/>
    <w:tmpl w:val="F00EF5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695FE2"/>
    <w:multiLevelType w:val="hybridMultilevel"/>
    <w:tmpl w:val="950A4F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7C00A7"/>
    <w:multiLevelType w:val="hybridMultilevel"/>
    <w:tmpl w:val="86FE5D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AE5384"/>
    <w:multiLevelType w:val="hybridMultilevel"/>
    <w:tmpl w:val="47CEF7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0455D2"/>
    <w:multiLevelType w:val="hybridMultilevel"/>
    <w:tmpl w:val="F62A7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12B1CB"/>
    <w:multiLevelType w:val="hybridMultilevel"/>
    <w:tmpl w:val="962EF502"/>
    <w:lvl w:ilvl="0" w:tplc="FD543E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2F4963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DCA6F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646AB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D9411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5660A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96B7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74A7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EE845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BF0A94"/>
    <w:multiLevelType w:val="hybridMultilevel"/>
    <w:tmpl w:val="34609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DC0CCB"/>
    <w:multiLevelType w:val="hybridMultilevel"/>
    <w:tmpl w:val="D2BAB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D83570"/>
    <w:multiLevelType w:val="hybridMultilevel"/>
    <w:tmpl w:val="0748D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0E49CB"/>
    <w:multiLevelType w:val="hybridMultilevel"/>
    <w:tmpl w:val="4A1A59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9D422E"/>
    <w:multiLevelType w:val="hybridMultilevel"/>
    <w:tmpl w:val="45F88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D55750"/>
    <w:multiLevelType w:val="hybridMultilevel"/>
    <w:tmpl w:val="C0DEBE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3F0DA7"/>
    <w:multiLevelType w:val="hybridMultilevel"/>
    <w:tmpl w:val="F34A12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A1695F"/>
    <w:multiLevelType w:val="hybridMultilevel"/>
    <w:tmpl w:val="424CA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BE03B7"/>
    <w:multiLevelType w:val="hybridMultilevel"/>
    <w:tmpl w:val="03AE9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CD5AE9"/>
    <w:multiLevelType w:val="hybridMultilevel"/>
    <w:tmpl w:val="EEFE0C86"/>
    <w:lvl w:ilvl="0" w:tplc="08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3" w15:restartNumberingAfterBreak="0">
    <w:nsid w:val="74CC77F5"/>
    <w:multiLevelType w:val="hybridMultilevel"/>
    <w:tmpl w:val="EC6A2D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D95C64"/>
    <w:multiLevelType w:val="hybridMultilevel"/>
    <w:tmpl w:val="64F464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9"/>
  </w:num>
  <w:num w:numId="3">
    <w:abstractNumId w:val="17"/>
  </w:num>
  <w:num w:numId="4">
    <w:abstractNumId w:val="3"/>
  </w:num>
  <w:num w:numId="5">
    <w:abstractNumId w:val="13"/>
  </w:num>
  <w:num w:numId="6">
    <w:abstractNumId w:val="11"/>
  </w:num>
  <w:num w:numId="7">
    <w:abstractNumId w:val="16"/>
  </w:num>
  <w:num w:numId="8">
    <w:abstractNumId w:val="8"/>
  </w:num>
  <w:num w:numId="9">
    <w:abstractNumId w:val="5"/>
  </w:num>
  <w:num w:numId="10">
    <w:abstractNumId w:val="23"/>
  </w:num>
  <w:num w:numId="11">
    <w:abstractNumId w:val="0"/>
  </w:num>
  <w:num w:numId="12">
    <w:abstractNumId w:val="6"/>
  </w:num>
  <w:num w:numId="13">
    <w:abstractNumId w:val="2"/>
  </w:num>
  <w:num w:numId="14">
    <w:abstractNumId w:val="14"/>
  </w:num>
  <w:num w:numId="15">
    <w:abstractNumId w:val="4"/>
  </w:num>
  <w:num w:numId="16">
    <w:abstractNumId w:val="7"/>
  </w:num>
  <w:num w:numId="17">
    <w:abstractNumId w:val="15"/>
  </w:num>
  <w:num w:numId="18">
    <w:abstractNumId w:val="18"/>
  </w:num>
  <w:num w:numId="19">
    <w:abstractNumId w:val="22"/>
  </w:num>
  <w:num w:numId="20">
    <w:abstractNumId w:val="21"/>
  </w:num>
  <w:num w:numId="21">
    <w:abstractNumId w:val="20"/>
  </w:num>
  <w:num w:numId="22">
    <w:abstractNumId w:val="24"/>
  </w:num>
  <w:num w:numId="23">
    <w:abstractNumId w:val="1"/>
  </w:num>
  <w:num w:numId="24">
    <w:abstractNumId w:val="19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84E"/>
    <w:rsid w:val="00031113"/>
    <w:rsid w:val="000545F0"/>
    <w:rsid w:val="00055AC8"/>
    <w:rsid w:val="0009653F"/>
    <w:rsid w:val="000E3757"/>
    <w:rsid w:val="000E48CD"/>
    <w:rsid w:val="000E70CE"/>
    <w:rsid w:val="000E7955"/>
    <w:rsid w:val="0013600F"/>
    <w:rsid w:val="001370C6"/>
    <w:rsid w:val="00145007"/>
    <w:rsid w:val="001C28E0"/>
    <w:rsid w:val="001C772B"/>
    <w:rsid w:val="001D3657"/>
    <w:rsid w:val="00207E37"/>
    <w:rsid w:val="00257520"/>
    <w:rsid w:val="0026331A"/>
    <w:rsid w:val="00271F23"/>
    <w:rsid w:val="002D5BB3"/>
    <w:rsid w:val="00310E3D"/>
    <w:rsid w:val="00314543"/>
    <w:rsid w:val="0035517F"/>
    <w:rsid w:val="003A0505"/>
    <w:rsid w:val="0040147E"/>
    <w:rsid w:val="004133A0"/>
    <w:rsid w:val="00416FB7"/>
    <w:rsid w:val="0048225B"/>
    <w:rsid w:val="004A4C3B"/>
    <w:rsid w:val="004C45BD"/>
    <w:rsid w:val="004D39CA"/>
    <w:rsid w:val="004F3759"/>
    <w:rsid w:val="00503B79"/>
    <w:rsid w:val="00536BB5"/>
    <w:rsid w:val="00570AD6"/>
    <w:rsid w:val="00602544"/>
    <w:rsid w:val="006449BD"/>
    <w:rsid w:val="00663317"/>
    <w:rsid w:val="00665C24"/>
    <w:rsid w:val="00687F46"/>
    <w:rsid w:val="006A3346"/>
    <w:rsid w:val="007036EB"/>
    <w:rsid w:val="00777271"/>
    <w:rsid w:val="007804D1"/>
    <w:rsid w:val="007837E2"/>
    <w:rsid w:val="007D626E"/>
    <w:rsid w:val="00800A75"/>
    <w:rsid w:val="00817383"/>
    <w:rsid w:val="00835A80"/>
    <w:rsid w:val="00872AE6"/>
    <w:rsid w:val="0087BB72"/>
    <w:rsid w:val="00880059"/>
    <w:rsid w:val="00892998"/>
    <w:rsid w:val="008A15CA"/>
    <w:rsid w:val="008C119A"/>
    <w:rsid w:val="008F7838"/>
    <w:rsid w:val="009126F6"/>
    <w:rsid w:val="00926DA5"/>
    <w:rsid w:val="0093C01A"/>
    <w:rsid w:val="0094263E"/>
    <w:rsid w:val="009448AD"/>
    <w:rsid w:val="009627C9"/>
    <w:rsid w:val="00966C06"/>
    <w:rsid w:val="00967D4D"/>
    <w:rsid w:val="009F52C5"/>
    <w:rsid w:val="009F75F4"/>
    <w:rsid w:val="00A16D57"/>
    <w:rsid w:val="00A32498"/>
    <w:rsid w:val="00A55692"/>
    <w:rsid w:val="00A82ED4"/>
    <w:rsid w:val="00A83799"/>
    <w:rsid w:val="00AA571D"/>
    <w:rsid w:val="00AD65B1"/>
    <w:rsid w:val="00AF6146"/>
    <w:rsid w:val="00B024B3"/>
    <w:rsid w:val="00B0771F"/>
    <w:rsid w:val="00B27288"/>
    <w:rsid w:val="00B30E3D"/>
    <w:rsid w:val="00B605E0"/>
    <w:rsid w:val="00BA0FF4"/>
    <w:rsid w:val="00BC4F4D"/>
    <w:rsid w:val="00BF0BE0"/>
    <w:rsid w:val="00C00F9B"/>
    <w:rsid w:val="00C042AB"/>
    <w:rsid w:val="00C36EB8"/>
    <w:rsid w:val="00C5584E"/>
    <w:rsid w:val="00C6F207"/>
    <w:rsid w:val="00C92020"/>
    <w:rsid w:val="00CD7433"/>
    <w:rsid w:val="00D8166B"/>
    <w:rsid w:val="00D816E8"/>
    <w:rsid w:val="00D8547E"/>
    <w:rsid w:val="00E01A53"/>
    <w:rsid w:val="00E35971"/>
    <w:rsid w:val="00E84013"/>
    <w:rsid w:val="00E867EB"/>
    <w:rsid w:val="00EE5FA2"/>
    <w:rsid w:val="00F13EC1"/>
    <w:rsid w:val="00F208A0"/>
    <w:rsid w:val="00F35947"/>
    <w:rsid w:val="00FA3E34"/>
    <w:rsid w:val="00FE1804"/>
    <w:rsid w:val="01254496"/>
    <w:rsid w:val="016567A5"/>
    <w:rsid w:val="016F3854"/>
    <w:rsid w:val="01967993"/>
    <w:rsid w:val="01D35649"/>
    <w:rsid w:val="022D8C4E"/>
    <w:rsid w:val="0261B3F9"/>
    <w:rsid w:val="0274ECC3"/>
    <w:rsid w:val="027BEC41"/>
    <w:rsid w:val="02859E6E"/>
    <w:rsid w:val="0299BA86"/>
    <w:rsid w:val="029E662C"/>
    <w:rsid w:val="02DEAF17"/>
    <w:rsid w:val="03153745"/>
    <w:rsid w:val="03383099"/>
    <w:rsid w:val="037EA3A4"/>
    <w:rsid w:val="03A1E1E8"/>
    <w:rsid w:val="03C148AB"/>
    <w:rsid w:val="03D9EFC1"/>
    <w:rsid w:val="041F1517"/>
    <w:rsid w:val="043696E1"/>
    <w:rsid w:val="04436E7B"/>
    <w:rsid w:val="0456CDC1"/>
    <w:rsid w:val="045A1102"/>
    <w:rsid w:val="04870209"/>
    <w:rsid w:val="049138DA"/>
    <w:rsid w:val="04BCFD8F"/>
    <w:rsid w:val="04EE0844"/>
    <w:rsid w:val="04F0094A"/>
    <w:rsid w:val="050AF70B"/>
    <w:rsid w:val="055AC8CE"/>
    <w:rsid w:val="056D622B"/>
    <w:rsid w:val="05A916C2"/>
    <w:rsid w:val="05BB9C6F"/>
    <w:rsid w:val="05CB8131"/>
    <w:rsid w:val="05F0417D"/>
    <w:rsid w:val="0615987D"/>
    <w:rsid w:val="061B5219"/>
    <w:rsid w:val="0655AAA0"/>
    <w:rsid w:val="069F715E"/>
    <w:rsid w:val="06AD9D6C"/>
    <w:rsid w:val="06CC7721"/>
    <w:rsid w:val="075A78D6"/>
    <w:rsid w:val="077EE718"/>
    <w:rsid w:val="078BC05F"/>
    <w:rsid w:val="07B3826B"/>
    <w:rsid w:val="07C3A9C4"/>
    <w:rsid w:val="08219371"/>
    <w:rsid w:val="089AAEEA"/>
    <w:rsid w:val="08C3A58E"/>
    <w:rsid w:val="0908B329"/>
    <w:rsid w:val="09522039"/>
    <w:rsid w:val="09F5813E"/>
    <w:rsid w:val="0A32B1A4"/>
    <w:rsid w:val="0A870D14"/>
    <w:rsid w:val="0A8D787A"/>
    <w:rsid w:val="0AC16CA7"/>
    <w:rsid w:val="0AD3A99B"/>
    <w:rsid w:val="0B25AFE9"/>
    <w:rsid w:val="0B27EC80"/>
    <w:rsid w:val="0B860BD2"/>
    <w:rsid w:val="0B9D3C6A"/>
    <w:rsid w:val="0C22DD75"/>
    <w:rsid w:val="0CAF99F1"/>
    <w:rsid w:val="0D37F553"/>
    <w:rsid w:val="0D449A77"/>
    <w:rsid w:val="0DAB4FCC"/>
    <w:rsid w:val="0DBD202A"/>
    <w:rsid w:val="0DC433F4"/>
    <w:rsid w:val="0DC75AB5"/>
    <w:rsid w:val="0DCC8CB2"/>
    <w:rsid w:val="0DD77AC9"/>
    <w:rsid w:val="0E03F54C"/>
    <w:rsid w:val="0E129DFF"/>
    <w:rsid w:val="0E8B125A"/>
    <w:rsid w:val="0EA594AC"/>
    <w:rsid w:val="0F51C763"/>
    <w:rsid w:val="0F70E02F"/>
    <w:rsid w:val="0F9D299C"/>
    <w:rsid w:val="0FD766A4"/>
    <w:rsid w:val="10819D16"/>
    <w:rsid w:val="10865F40"/>
    <w:rsid w:val="10A11371"/>
    <w:rsid w:val="10C09698"/>
    <w:rsid w:val="11127174"/>
    <w:rsid w:val="112E36BE"/>
    <w:rsid w:val="1140D59F"/>
    <w:rsid w:val="11545427"/>
    <w:rsid w:val="11708D23"/>
    <w:rsid w:val="11883613"/>
    <w:rsid w:val="12136EB8"/>
    <w:rsid w:val="125151D7"/>
    <w:rsid w:val="129CE0B1"/>
    <w:rsid w:val="12FB8CB9"/>
    <w:rsid w:val="13351950"/>
    <w:rsid w:val="133558B6"/>
    <w:rsid w:val="13475468"/>
    <w:rsid w:val="139B3144"/>
    <w:rsid w:val="141D8643"/>
    <w:rsid w:val="1472D64E"/>
    <w:rsid w:val="148555E4"/>
    <w:rsid w:val="1542A9F6"/>
    <w:rsid w:val="15735502"/>
    <w:rsid w:val="157DDD8E"/>
    <w:rsid w:val="15A20A3E"/>
    <w:rsid w:val="15E8E65B"/>
    <w:rsid w:val="15ECD0C7"/>
    <w:rsid w:val="1603E457"/>
    <w:rsid w:val="1626940F"/>
    <w:rsid w:val="1638BA46"/>
    <w:rsid w:val="167384BC"/>
    <w:rsid w:val="16AC20A2"/>
    <w:rsid w:val="16DCA04A"/>
    <w:rsid w:val="16E17B59"/>
    <w:rsid w:val="173E6D83"/>
    <w:rsid w:val="17441EB7"/>
    <w:rsid w:val="178E3759"/>
    <w:rsid w:val="17B48780"/>
    <w:rsid w:val="17F0D81B"/>
    <w:rsid w:val="17F7F19C"/>
    <w:rsid w:val="1827F51A"/>
    <w:rsid w:val="182D6AAA"/>
    <w:rsid w:val="18444001"/>
    <w:rsid w:val="18B6D0DA"/>
    <w:rsid w:val="18B8397B"/>
    <w:rsid w:val="18E7F5B7"/>
    <w:rsid w:val="19079C7E"/>
    <w:rsid w:val="191DBBA5"/>
    <w:rsid w:val="19440F70"/>
    <w:rsid w:val="194CA374"/>
    <w:rsid w:val="1957C7A9"/>
    <w:rsid w:val="19880257"/>
    <w:rsid w:val="19BDAACF"/>
    <w:rsid w:val="1A06641D"/>
    <w:rsid w:val="1A07DBCD"/>
    <w:rsid w:val="1A0B31D5"/>
    <w:rsid w:val="1A845A55"/>
    <w:rsid w:val="1A98212B"/>
    <w:rsid w:val="1B12C932"/>
    <w:rsid w:val="1B6B1D4C"/>
    <w:rsid w:val="1B708F9D"/>
    <w:rsid w:val="1B87214C"/>
    <w:rsid w:val="1BA479C5"/>
    <w:rsid w:val="1C21B794"/>
    <w:rsid w:val="1C4CA165"/>
    <w:rsid w:val="1C8EC705"/>
    <w:rsid w:val="1CC6375E"/>
    <w:rsid w:val="1CCA4F01"/>
    <w:rsid w:val="1D0EBD20"/>
    <w:rsid w:val="1D3AA99D"/>
    <w:rsid w:val="1D8EA729"/>
    <w:rsid w:val="1D959E57"/>
    <w:rsid w:val="1E033688"/>
    <w:rsid w:val="1E09CE8F"/>
    <w:rsid w:val="1E0FC189"/>
    <w:rsid w:val="1E698867"/>
    <w:rsid w:val="1E6B12D7"/>
    <w:rsid w:val="1EA68FED"/>
    <w:rsid w:val="1EF287CA"/>
    <w:rsid w:val="1F1F90DC"/>
    <w:rsid w:val="1F39E031"/>
    <w:rsid w:val="1F5ED6C0"/>
    <w:rsid w:val="1F6C246A"/>
    <w:rsid w:val="1F6CA22A"/>
    <w:rsid w:val="1F75A2B2"/>
    <w:rsid w:val="1F819790"/>
    <w:rsid w:val="201DBA8E"/>
    <w:rsid w:val="204266CD"/>
    <w:rsid w:val="205FC658"/>
    <w:rsid w:val="206E35A3"/>
    <w:rsid w:val="206E91EB"/>
    <w:rsid w:val="2099B72B"/>
    <w:rsid w:val="209A2796"/>
    <w:rsid w:val="20BEC1E1"/>
    <w:rsid w:val="20F48F7B"/>
    <w:rsid w:val="21635455"/>
    <w:rsid w:val="219CF037"/>
    <w:rsid w:val="21BC076F"/>
    <w:rsid w:val="21E1D8C8"/>
    <w:rsid w:val="21E82A56"/>
    <w:rsid w:val="2209D82A"/>
    <w:rsid w:val="224C0E52"/>
    <w:rsid w:val="22521F35"/>
    <w:rsid w:val="22632A78"/>
    <w:rsid w:val="22B0B9E6"/>
    <w:rsid w:val="22BF79FE"/>
    <w:rsid w:val="22E6D4B0"/>
    <w:rsid w:val="2305262F"/>
    <w:rsid w:val="2318BE8A"/>
    <w:rsid w:val="23338087"/>
    <w:rsid w:val="235E4BBD"/>
    <w:rsid w:val="238D3753"/>
    <w:rsid w:val="23F47991"/>
    <w:rsid w:val="24135E38"/>
    <w:rsid w:val="241F554D"/>
    <w:rsid w:val="242775FC"/>
    <w:rsid w:val="244729EB"/>
    <w:rsid w:val="244F633E"/>
    <w:rsid w:val="24C55C46"/>
    <w:rsid w:val="251D39B2"/>
    <w:rsid w:val="2523A866"/>
    <w:rsid w:val="252D84E2"/>
    <w:rsid w:val="254BC75E"/>
    <w:rsid w:val="25B71FE4"/>
    <w:rsid w:val="265140D0"/>
    <w:rsid w:val="2652BC7E"/>
    <w:rsid w:val="266860E4"/>
    <w:rsid w:val="270598DB"/>
    <w:rsid w:val="272480EF"/>
    <w:rsid w:val="272732B3"/>
    <w:rsid w:val="2783B130"/>
    <w:rsid w:val="27C0B55F"/>
    <w:rsid w:val="280B1D34"/>
    <w:rsid w:val="28BF1B6B"/>
    <w:rsid w:val="28CBB843"/>
    <w:rsid w:val="28FBD9AA"/>
    <w:rsid w:val="2908FA46"/>
    <w:rsid w:val="295C7766"/>
    <w:rsid w:val="29ABF858"/>
    <w:rsid w:val="29DA546E"/>
    <w:rsid w:val="29EFA468"/>
    <w:rsid w:val="2A021363"/>
    <w:rsid w:val="2ACA7CE0"/>
    <w:rsid w:val="2B42F983"/>
    <w:rsid w:val="2B552B83"/>
    <w:rsid w:val="2B7A184F"/>
    <w:rsid w:val="2B91AA6F"/>
    <w:rsid w:val="2BBA7E75"/>
    <w:rsid w:val="2CC4A8DB"/>
    <w:rsid w:val="2CD1827D"/>
    <w:rsid w:val="2D3472BE"/>
    <w:rsid w:val="2D37B313"/>
    <w:rsid w:val="2D45EE75"/>
    <w:rsid w:val="2D4B517B"/>
    <w:rsid w:val="2D57A4E2"/>
    <w:rsid w:val="2DA72659"/>
    <w:rsid w:val="2E622324"/>
    <w:rsid w:val="2E9BE03C"/>
    <w:rsid w:val="2EF7A865"/>
    <w:rsid w:val="2F093EAE"/>
    <w:rsid w:val="2F18A258"/>
    <w:rsid w:val="2F204603"/>
    <w:rsid w:val="2F4999FA"/>
    <w:rsid w:val="2F50B703"/>
    <w:rsid w:val="2FC3778C"/>
    <w:rsid w:val="2FE9A030"/>
    <w:rsid w:val="3031684C"/>
    <w:rsid w:val="30444245"/>
    <w:rsid w:val="308CCFF6"/>
    <w:rsid w:val="309CF7F3"/>
    <w:rsid w:val="30BB579B"/>
    <w:rsid w:val="30E24F8C"/>
    <w:rsid w:val="30F605DD"/>
    <w:rsid w:val="311921B1"/>
    <w:rsid w:val="31524408"/>
    <w:rsid w:val="318836EC"/>
    <w:rsid w:val="31B64456"/>
    <w:rsid w:val="31D300BE"/>
    <w:rsid w:val="31FE101C"/>
    <w:rsid w:val="32300141"/>
    <w:rsid w:val="324E5942"/>
    <w:rsid w:val="325B01AC"/>
    <w:rsid w:val="3325403A"/>
    <w:rsid w:val="335E22D8"/>
    <w:rsid w:val="3369A799"/>
    <w:rsid w:val="339283F7"/>
    <w:rsid w:val="33ABA1DB"/>
    <w:rsid w:val="33E78E0A"/>
    <w:rsid w:val="340EB2AC"/>
    <w:rsid w:val="34458E83"/>
    <w:rsid w:val="3448BEAB"/>
    <w:rsid w:val="344B8050"/>
    <w:rsid w:val="3474A9C6"/>
    <w:rsid w:val="34BA1336"/>
    <w:rsid w:val="34C728BF"/>
    <w:rsid w:val="34F2A809"/>
    <w:rsid w:val="3572B7DB"/>
    <w:rsid w:val="35777863"/>
    <w:rsid w:val="35870EBF"/>
    <w:rsid w:val="35BC01DB"/>
    <w:rsid w:val="360B7956"/>
    <w:rsid w:val="360D81D2"/>
    <w:rsid w:val="36141324"/>
    <w:rsid w:val="361D2657"/>
    <w:rsid w:val="36796F35"/>
    <w:rsid w:val="3697C103"/>
    <w:rsid w:val="36C35D5E"/>
    <w:rsid w:val="36C3691C"/>
    <w:rsid w:val="36FBB16B"/>
    <w:rsid w:val="371692F7"/>
    <w:rsid w:val="371C9395"/>
    <w:rsid w:val="37292BF9"/>
    <w:rsid w:val="372D6545"/>
    <w:rsid w:val="37455E54"/>
    <w:rsid w:val="37B54432"/>
    <w:rsid w:val="37D4CF18"/>
    <w:rsid w:val="38AD9F44"/>
    <w:rsid w:val="395443BD"/>
    <w:rsid w:val="39935962"/>
    <w:rsid w:val="39C595BF"/>
    <w:rsid w:val="3A6647A7"/>
    <w:rsid w:val="3A6A6564"/>
    <w:rsid w:val="3A714701"/>
    <w:rsid w:val="3A82D085"/>
    <w:rsid w:val="3AB3D61A"/>
    <w:rsid w:val="3AF2381B"/>
    <w:rsid w:val="3B46EF86"/>
    <w:rsid w:val="3B993D47"/>
    <w:rsid w:val="3BBCF89B"/>
    <w:rsid w:val="3BC5028E"/>
    <w:rsid w:val="3BCA52E6"/>
    <w:rsid w:val="3BD3240C"/>
    <w:rsid w:val="3BED431B"/>
    <w:rsid w:val="3C3C4637"/>
    <w:rsid w:val="3C58F2B5"/>
    <w:rsid w:val="3CBC0B84"/>
    <w:rsid w:val="3CCF44FB"/>
    <w:rsid w:val="3CE9D162"/>
    <w:rsid w:val="3D09D17C"/>
    <w:rsid w:val="3D53CC07"/>
    <w:rsid w:val="3D79E41A"/>
    <w:rsid w:val="3D971409"/>
    <w:rsid w:val="3DD1C189"/>
    <w:rsid w:val="3DD57352"/>
    <w:rsid w:val="3E2B935B"/>
    <w:rsid w:val="3E64422E"/>
    <w:rsid w:val="3E6AD44A"/>
    <w:rsid w:val="3F0641F9"/>
    <w:rsid w:val="3F59DE92"/>
    <w:rsid w:val="3F7465E9"/>
    <w:rsid w:val="40596D5F"/>
    <w:rsid w:val="4064CA43"/>
    <w:rsid w:val="40910A64"/>
    <w:rsid w:val="40B12637"/>
    <w:rsid w:val="411D807E"/>
    <w:rsid w:val="41268EB8"/>
    <w:rsid w:val="41650193"/>
    <w:rsid w:val="41C4F4D4"/>
    <w:rsid w:val="41E9BA92"/>
    <w:rsid w:val="424BB6B4"/>
    <w:rsid w:val="42707772"/>
    <w:rsid w:val="42B0F498"/>
    <w:rsid w:val="42C05A34"/>
    <w:rsid w:val="42E32B6B"/>
    <w:rsid w:val="42E7C901"/>
    <w:rsid w:val="43092CF9"/>
    <w:rsid w:val="433E0C85"/>
    <w:rsid w:val="439F6717"/>
    <w:rsid w:val="43A1ED3E"/>
    <w:rsid w:val="4408EDDF"/>
    <w:rsid w:val="440C5FC4"/>
    <w:rsid w:val="4490A85E"/>
    <w:rsid w:val="449DC6BA"/>
    <w:rsid w:val="44B17C34"/>
    <w:rsid w:val="44D20209"/>
    <w:rsid w:val="44E762E4"/>
    <w:rsid w:val="451E9D73"/>
    <w:rsid w:val="4527ADE4"/>
    <w:rsid w:val="4529E898"/>
    <w:rsid w:val="453F3D32"/>
    <w:rsid w:val="45412424"/>
    <w:rsid w:val="45764E6F"/>
    <w:rsid w:val="45A07C0A"/>
    <w:rsid w:val="45B16661"/>
    <w:rsid w:val="463568A8"/>
    <w:rsid w:val="466300E2"/>
    <w:rsid w:val="468CB827"/>
    <w:rsid w:val="46B9220E"/>
    <w:rsid w:val="473F914F"/>
    <w:rsid w:val="4753EDCF"/>
    <w:rsid w:val="47C6A00D"/>
    <w:rsid w:val="48084AC3"/>
    <w:rsid w:val="480ADA00"/>
    <w:rsid w:val="4832016B"/>
    <w:rsid w:val="48BF2368"/>
    <w:rsid w:val="48C2FC6F"/>
    <w:rsid w:val="48DACF5E"/>
    <w:rsid w:val="48E08496"/>
    <w:rsid w:val="48E2B31F"/>
    <w:rsid w:val="4907A8DD"/>
    <w:rsid w:val="492C86D2"/>
    <w:rsid w:val="4994C5CE"/>
    <w:rsid w:val="49B29F14"/>
    <w:rsid w:val="49BC10E1"/>
    <w:rsid w:val="49BFB214"/>
    <w:rsid w:val="49D88FA8"/>
    <w:rsid w:val="4A0474C6"/>
    <w:rsid w:val="4A0FFC39"/>
    <w:rsid w:val="4A418A96"/>
    <w:rsid w:val="4B0C82A5"/>
    <w:rsid w:val="4B2155BC"/>
    <w:rsid w:val="4B652DBC"/>
    <w:rsid w:val="4B991848"/>
    <w:rsid w:val="4BB843D3"/>
    <w:rsid w:val="4C023C18"/>
    <w:rsid w:val="4C2F9A6F"/>
    <w:rsid w:val="4C98B072"/>
    <w:rsid w:val="4CD912C0"/>
    <w:rsid w:val="4CEC8F4D"/>
    <w:rsid w:val="4D140C5C"/>
    <w:rsid w:val="4D32AD13"/>
    <w:rsid w:val="4D510435"/>
    <w:rsid w:val="4D58FAEA"/>
    <w:rsid w:val="4DCE0BCE"/>
    <w:rsid w:val="4E49EA46"/>
    <w:rsid w:val="4EAE0FE5"/>
    <w:rsid w:val="4EC47250"/>
    <w:rsid w:val="4ED431DE"/>
    <w:rsid w:val="4EDD6F5C"/>
    <w:rsid w:val="4EE9D23B"/>
    <w:rsid w:val="4F0F9CFE"/>
    <w:rsid w:val="4F211324"/>
    <w:rsid w:val="4F33ABA8"/>
    <w:rsid w:val="4F85FD0F"/>
    <w:rsid w:val="4FB7833F"/>
    <w:rsid w:val="4FD2379B"/>
    <w:rsid w:val="4FD4AD4F"/>
    <w:rsid w:val="500846B0"/>
    <w:rsid w:val="504686A9"/>
    <w:rsid w:val="50AAE858"/>
    <w:rsid w:val="50E7EF01"/>
    <w:rsid w:val="50E9BED4"/>
    <w:rsid w:val="5121827C"/>
    <w:rsid w:val="512D92FE"/>
    <w:rsid w:val="5190639D"/>
    <w:rsid w:val="51ADA426"/>
    <w:rsid w:val="524A332F"/>
    <w:rsid w:val="52E89020"/>
    <w:rsid w:val="52F465AB"/>
    <w:rsid w:val="530BEAA0"/>
    <w:rsid w:val="53127768"/>
    <w:rsid w:val="534CF807"/>
    <w:rsid w:val="53903CC0"/>
    <w:rsid w:val="53BE08EA"/>
    <w:rsid w:val="53FF2BED"/>
    <w:rsid w:val="540B06A5"/>
    <w:rsid w:val="543DD8EF"/>
    <w:rsid w:val="54759E0F"/>
    <w:rsid w:val="547C00E3"/>
    <w:rsid w:val="54831B9A"/>
    <w:rsid w:val="54BB3B0A"/>
    <w:rsid w:val="54CEF955"/>
    <w:rsid w:val="54F64C12"/>
    <w:rsid w:val="550E66F7"/>
    <w:rsid w:val="55147516"/>
    <w:rsid w:val="5581D3F1"/>
    <w:rsid w:val="55846BC1"/>
    <w:rsid w:val="559C593D"/>
    <w:rsid w:val="564837D3"/>
    <w:rsid w:val="56AF152D"/>
    <w:rsid w:val="56E88C4A"/>
    <w:rsid w:val="57149069"/>
    <w:rsid w:val="571D068B"/>
    <w:rsid w:val="57416EA6"/>
    <w:rsid w:val="575D7CD4"/>
    <w:rsid w:val="579DACA7"/>
    <w:rsid w:val="57CB7D04"/>
    <w:rsid w:val="57D32463"/>
    <w:rsid w:val="58192762"/>
    <w:rsid w:val="582C4576"/>
    <w:rsid w:val="5853AF70"/>
    <w:rsid w:val="5855B353"/>
    <w:rsid w:val="58610FEA"/>
    <w:rsid w:val="58660791"/>
    <w:rsid w:val="590505E2"/>
    <w:rsid w:val="59696754"/>
    <w:rsid w:val="59846169"/>
    <w:rsid w:val="5988D0CF"/>
    <w:rsid w:val="59A85C59"/>
    <w:rsid w:val="59B76AD1"/>
    <w:rsid w:val="59CF7223"/>
    <w:rsid w:val="59EF1C92"/>
    <w:rsid w:val="5A152FF3"/>
    <w:rsid w:val="5A42F015"/>
    <w:rsid w:val="5A61BD0D"/>
    <w:rsid w:val="5A649FD6"/>
    <w:rsid w:val="5A7CA1F5"/>
    <w:rsid w:val="5A874855"/>
    <w:rsid w:val="5AAE3457"/>
    <w:rsid w:val="5AB24183"/>
    <w:rsid w:val="5ABBD1F8"/>
    <w:rsid w:val="5AC61B55"/>
    <w:rsid w:val="5ACE9DA8"/>
    <w:rsid w:val="5AD549C0"/>
    <w:rsid w:val="5ADFB370"/>
    <w:rsid w:val="5AF5DA1D"/>
    <w:rsid w:val="5B1B6C7D"/>
    <w:rsid w:val="5B3D3DBA"/>
    <w:rsid w:val="5B8A3E39"/>
    <w:rsid w:val="5B8CB73E"/>
    <w:rsid w:val="5B940F16"/>
    <w:rsid w:val="5C4A9518"/>
    <w:rsid w:val="5C81D451"/>
    <w:rsid w:val="5C8FC021"/>
    <w:rsid w:val="5CD6C1A1"/>
    <w:rsid w:val="5CFB9E57"/>
    <w:rsid w:val="5D026610"/>
    <w:rsid w:val="5D26CA90"/>
    <w:rsid w:val="5D2BA093"/>
    <w:rsid w:val="5D31457A"/>
    <w:rsid w:val="5D7107B5"/>
    <w:rsid w:val="5D99BB61"/>
    <w:rsid w:val="5DCB1930"/>
    <w:rsid w:val="5E2CD3E8"/>
    <w:rsid w:val="5E3AD40D"/>
    <w:rsid w:val="5E4952F0"/>
    <w:rsid w:val="5E816F47"/>
    <w:rsid w:val="5E9BC70F"/>
    <w:rsid w:val="5EAAD828"/>
    <w:rsid w:val="5EB84762"/>
    <w:rsid w:val="5FC8A449"/>
    <w:rsid w:val="600F864C"/>
    <w:rsid w:val="60268FFF"/>
    <w:rsid w:val="60334DF0"/>
    <w:rsid w:val="603D45B1"/>
    <w:rsid w:val="6043C5FD"/>
    <w:rsid w:val="60840E6C"/>
    <w:rsid w:val="60B7596F"/>
    <w:rsid w:val="614A075B"/>
    <w:rsid w:val="6159623B"/>
    <w:rsid w:val="61BB1D3F"/>
    <w:rsid w:val="61BC1EAB"/>
    <w:rsid w:val="61DB8A1E"/>
    <w:rsid w:val="61F558E7"/>
    <w:rsid w:val="6228FEFD"/>
    <w:rsid w:val="62B68B4F"/>
    <w:rsid w:val="62C6C7A1"/>
    <w:rsid w:val="62F4486F"/>
    <w:rsid w:val="6311B9F8"/>
    <w:rsid w:val="63209139"/>
    <w:rsid w:val="63247D6C"/>
    <w:rsid w:val="6361C626"/>
    <w:rsid w:val="636FDDA8"/>
    <w:rsid w:val="6392EFD0"/>
    <w:rsid w:val="63956506"/>
    <w:rsid w:val="63AD7D2F"/>
    <w:rsid w:val="640414E0"/>
    <w:rsid w:val="64070959"/>
    <w:rsid w:val="64172412"/>
    <w:rsid w:val="64E04D0C"/>
    <w:rsid w:val="64E74BE9"/>
    <w:rsid w:val="64EEB456"/>
    <w:rsid w:val="65A4B0BF"/>
    <w:rsid w:val="65E42C37"/>
    <w:rsid w:val="65F6A4C4"/>
    <w:rsid w:val="65F8FB84"/>
    <w:rsid w:val="660F9E76"/>
    <w:rsid w:val="66380626"/>
    <w:rsid w:val="664F7CCB"/>
    <w:rsid w:val="6663A325"/>
    <w:rsid w:val="669C6B79"/>
    <w:rsid w:val="66F00BC0"/>
    <w:rsid w:val="672A21E0"/>
    <w:rsid w:val="676DDCA5"/>
    <w:rsid w:val="6777941A"/>
    <w:rsid w:val="67CAAE0A"/>
    <w:rsid w:val="67CF9012"/>
    <w:rsid w:val="68C93295"/>
    <w:rsid w:val="68F44175"/>
    <w:rsid w:val="68FBB2EE"/>
    <w:rsid w:val="6918BB35"/>
    <w:rsid w:val="693D2867"/>
    <w:rsid w:val="695C585C"/>
    <w:rsid w:val="6969D220"/>
    <w:rsid w:val="69AA3313"/>
    <w:rsid w:val="6A08AA49"/>
    <w:rsid w:val="6A112EBD"/>
    <w:rsid w:val="6A1489C4"/>
    <w:rsid w:val="6A252622"/>
    <w:rsid w:val="6AAB89C0"/>
    <w:rsid w:val="6ABE59E5"/>
    <w:rsid w:val="6AFF6ED5"/>
    <w:rsid w:val="6B275E07"/>
    <w:rsid w:val="6BC0A47C"/>
    <w:rsid w:val="6BC0CA11"/>
    <w:rsid w:val="6C0F928D"/>
    <w:rsid w:val="6C111470"/>
    <w:rsid w:val="6C12586C"/>
    <w:rsid w:val="6C1DCF38"/>
    <w:rsid w:val="6C204F33"/>
    <w:rsid w:val="6C35F4CB"/>
    <w:rsid w:val="6C63E7A5"/>
    <w:rsid w:val="6CDDFE32"/>
    <w:rsid w:val="6CE49C36"/>
    <w:rsid w:val="6D293F12"/>
    <w:rsid w:val="6D29759B"/>
    <w:rsid w:val="6E5A0C9F"/>
    <w:rsid w:val="6E654927"/>
    <w:rsid w:val="6F2E5E37"/>
    <w:rsid w:val="6F3A7E69"/>
    <w:rsid w:val="6F41901C"/>
    <w:rsid w:val="6FA7EB3E"/>
    <w:rsid w:val="6FA87B57"/>
    <w:rsid w:val="6FF392FF"/>
    <w:rsid w:val="7045B762"/>
    <w:rsid w:val="7064EC37"/>
    <w:rsid w:val="70940215"/>
    <w:rsid w:val="70B596C6"/>
    <w:rsid w:val="70C97250"/>
    <w:rsid w:val="712571FC"/>
    <w:rsid w:val="7138578B"/>
    <w:rsid w:val="71814872"/>
    <w:rsid w:val="71B544F8"/>
    <w:rsid w:val="7245110C"/>
    <w:rsid w:val="72471F47"/>
    <w:rsid w:val="72B75191"/>
    <w:rsid w:val="72D8764E"/>
    <w:rsid w:val="72DFF21B"/>
    <w:rsid w:val="7323B552"/>
    <w:rsid w:val="73333589"/>
    <w:rsid w:val="73511559"/>
    <w:rsid w:val="73597757"/>
    <w:rsid w:val="73861CCF"/>
    <w:rsid w:val="7399DFAF"/>
    <w:rsid w:val="749E50CB"/>
    <w:rsid w:val="74A400EC"/>
    <w:rsid w:val="74BCDE89"/>
    <w:rsid w:val="74C2758C"/>
    <w:rsid w:val="74CFFD04"/>
    <w:rsid w:val="74E0E571"/>
    <w:rsid w:val="74ECE5BA"/>
    <w:rsid w:val="7558F85F"/>
    <w:rsid w:val="757C3134"/>
    <w:rsid w:val="75A3D979"/>
    <w:rsid w:val="75E3BB94"/>
    <w:rsid w:val="75E6816D"/>
    <w:rsid w:val="76461649"/>
    <w:rsid w:val="7688B61B"/>
    <w:rsid w:val="76A5E3D3"/>
    <w:rsid w:val="76D4BEE4"/>
    <w:rsid w:val="7718E5BF"/>
    <w:rsid w:val="777A454D"/>
    <w:rsid w:val="778177BF"/>
    <w:rsid w:val="77879D16"/>
    <w:rsid w:val="77AD4CF1"/>
    <w:rsid w:val="77BD84F8"/>
    <w:rsid w:val="77CFE78E"/>
    <w:rsid w:val="7816176B"/>
    <w:rsid w:val="78370E1E"/>
    <w:rsid w:val="78C055D7"/>
    <w:rsid w:val="78E4D9DD"/>
    <w:rsid w:val="794AE47F"/>
    <w:rsid w:val="79B6043A"/>
    <w:rsid w:val="79B866E4"/>
    <w:rsid w:val="79CF945F"/>
    <w:rsid w:val="79D61B7D"/>
    <w:rsid w:val="7A0F10CD"/>
    <w:rsid w:val="7A126BE1"/>
    <w:rsid w:val="7A1F1591"/>
    <w:rsid w:val="7A8C99A3"/>
    <w:rsid w:val="7ACA6FA2"/>
    <w:rsid w:val="7AD82DE0"/>
    <w:rsid w:val="7B011F01"/>
    <w:rsid w:val="7B4F8FEA"/>
    <w:rsid w:val="7B6414C4"/>
    <w:rsid w:val="7BBDB5E3"/>
    <w:rsid w:val="7BE2224F"/>
    <w:rsid w:val="7BEA4132"/>
    <w:rsid w:val="7C641033"/>
    <w:rsid w:val="7C8FF67D"/>
    <w:rsid w:val="7CB9D09A"/>
    <w:rsid w:val="7D204CF5"/>
    <w:rsid w:val="7D26536E"/>
    <w:rsid w:val="7D2A91D5"/>
    <w:rsid w:val="7D7D9458"/>
    <w:rsid w:val="7D835621"/>
    <w:rsid w:val="7DA5FFC8"/>
    <w:rsid w:val="7DFA3960"/>
    <w:rsid w:val="7E299336"/>
    <w:rsid w:val="7E7483BE"/>
    <w:rsid w:val="7EA70F16"/>
    <w:rsid w:val="7ED223D1"/>
    <w:rsid w:val="7EDED610"/>
    <w:rsid w:val="7EE1A267"/>
    <w:rsid w:val="7F14AB81"/>
    <w:rsid w:val="7F409DEC"/>
    <w:rsid w:val="7F42A9D8"/>
    <w:rsid w:val="7F5EFF9F"/>
    <w:rsid w:val="7FBB2F5D"/>
    <w:rsid w:val="7FCEA3CE"/>
    <w:rsid w:val="7FF21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F9AA73"/>
  <w15:docId w15:val="{45438123-5DEA-4EAF-AD21-5D938FBE9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558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208A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0A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0AD6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536B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7A186E777E8C408E6DFEF972FC7DF8" ma:contentTypeVersion="21" ma:contentTypeDescription="Create a new document." ma:contentTypeScope="" ma:versionID="87440cbcc86fdf4cbdf7ef80fa762f9d">
  <xsd:schema xmlns:xsd="http://www.w3.org/2001/XMLSchema" xmlns:xs="http://www.w3.org/2001/XMLSchema" xmlns:p="http://schemas.microsoft.com/office/2006/metadata/properties" xmlns:ns1="http://schemas.microsoft.com/sharepoint/v3" xmlns:ns2="09cd4fe1-a6b5-43d7-a6f3-b4cc12fa0615" xmlns:ns3="1d18a816-e86f-47fc-b407-e5a80aa93d11" xmlns:ns4="5b38f87e-8ac1-4239-aa66-013fa3aa1783" targetNamespace="http://schemas.microsoft.com/office/2006/metadata/properties" ma:root="true" ma:fieldsID="61443f1f2b81cd32c5a52d71eb0eed1a" ns1:_="" ns2:_="" ns3:_="" ns4:_="">
    <xsd:import namespace="http://schemas.microsoft.com/sharepoint/v3"/>
    <xsd:import namespace="09cd4fe1-a6b5-43d7-a6f3-b4cc12fa0615"/>
    <xsd:import namespace="1d18a816-e86f-47fc-b407-e5a80aa93d11"/>
    <xsd:import namespace="5b38f87e-8ac1-4239-aa66-013fa3aa17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1:_ip_UnifiedCompliancePolicyProperties" minOccurs="0"/>
                <xsd:element ref="ns1:_ip_UnifiedCompliancePolicyUIAc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4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cd4fe1-a6b5-43d7-a6f3-b4cc12fa06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18a816-e86f-47fc-b407-e5a80aa93d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1a8f0d49-de92-476d-8bc1-83e989f976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38f87e-8ac1-4239-aa66-013fa3aa1783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c1900f8b-e12e-4162-897e-39fad40ee191}" ma:internalName="TaxCatchAll" ma:showField="CatchAllData" ma:web="5b38f87e-8ac1-4239-aa66-013fa3aa17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5b38f87e-8ac1-4239-aa66-013fa3aa1783" xsi:nil="true"/>
    <lcf76f155ced4ddcb4097134ff3c332f xmlns="1d18a816-e86f-47fc-b407-e5a80aa93d1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5B275DE-35DE-41A3-9658-729E2067BDB6}"/>
</file>

<file path=customXml/itemProps2.xml><?xml version="1.0" encoding="utf-8"?>
<ds:datastoreItem xmlns:ds="http://schemas.openxmlformats.org/officeDocument/2006/customXml" ds:itemID="{0095E703-44BC-4246-B33A-BCC49FBCB13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669DB6-061B-4930-A136-F9499A298877}">
  <ds:schemaRefs>
    <ds:schemaRef ds:uri="http://purl.org/dc/elements/1.1/"/>
    <ds:schemaRef ds:uri="http://purl.org/dc/terms/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8dfe7ad4-1ce0-47ce-80cc-71a2bc883208"/>
    <ds:schemaRef ds:uri="0e7ef4c0-67bb-494f-b53f-921ae060e056"/>
    <ds:schemaRef ds:uri="http://schemas.microsoft.com/office/2006/metadata/properties"/>
    <ds:schemaRef ds:uri="http://www.w3.org/XML/1998/namespace"/>
    <ds:schemaRef ds:uri="http://schemas.microsoft.com/sharepoint/v3"/>
    <ds:schemaRef ds:uri="5b38f87e-8ac1-4239-aa66-013fa3aa1783"/>
    <ds:schemaRef ds:uri="1d18a816-e86f-47fc-b407-e5a80aa93d1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1871</Words>
  <Characters>10668</Characters>
  <Application>Microsoft Office Word</Application>
  <DocSecurity>0</DocSecurity>
  <Lines>88</Lines>
  <Paragraphs>25</Paragraphs>
  <ScaleCrop>false</ScaleCrop>
  <Company/>
  <LinksUpToDate>false</LinksUpToDate>
  <CharactersWithSpaces>12514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Michael Oliver (Staff)</dc:creator>
  <cp:lastModifiedBy>Mrs H Richards (Belvoir)</cp:lastModifiedBy>
  <cp:revision>2</cp:revision>
  <cp:lastPrinted>2020-06-16T13:22:00Z</cp:lastPrinted>
  <dcterms:created xsi:type="dcterms:W3CDTF">2025-11-02T10:28:00Z</dcterms:created>
  <dcterms:modified xsi:type="dcterms:W3CDTF">2025-11-02T10:28:00Z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0x010100CE7A186E777E8C408E6DFEF972FC7DF8</vt:lpwstr>
  </property>
  <property fmtid="{D5CDD505-2E9C-101B-9397-08002B2CF9AE}" pid="3" name="MediaServiceImageTags">
    <vt:lpwstr/>
  </property>
</Properties>
</file>